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E29BE" w14:textId="77777777" w:rsidR="00602883" w:rsidRPr="00941C25" w:rsidRDefault="00AC11D4" w:rsidP="00296409">
      <w:pPr>
        <w:jc w:val="both"/>
        <w:rPr>
          <w:sz w:val="10"/>
          <w:szCs w:val="10"/>
        </w:rPr>
      </w:pPr>
      <w:r>
        <w:rPr>
          <w:noProof/>
          <w:lang w:val="en-GB" w:eastAsia="en-GB"/>
        </w:rPr>
        <w:drawing>
          <wp:inline distT="0" distB="0" distL="0" distR="0" wp14:anchorId="6CA4E06E" wp14:editId="784BA8C4">
            <wp:extent cx="2821913" cy="852027"/>
            <wp:effectExtent l="0" t="0" r="0" b="0"/>
            <wp:docPr id="1" name="Image 1" descr="Destinations for all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tinations for all 2018"/>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839434" cy="857317"/>
                    </a:xfrm>
                    <a:prstGeom prst="rect">
                      <a:avLst/>
                    </a:prstGeom>
                    <a:noFill/>
                    <a:ln>
                      <a:noFill/>
                    </a:ln>
                  </pic:spPr>
                </pic:pic>
              </a:graphicData>
            </a:graphic>
          </wp:inline>
        </w:drawing>
      </w:r>
    </w:p>
    <w:p w14:paraId="66DCE3E7" w14:textId="77777777" w:rsidR="00CC4703" w:rsidRPr="00C10DF4" w:rsidRDefault="00CC4703" w:rsidP="00C10DF4">
      <w:pPr>
        <w:pStyle w:val="Titre"/>
        <w:rPr>
          <w:b/>
          <w:sz w:val="36"/>
          <w:szCs w:val="36"/>
        </w:rPr>
      </w:pPr>
      <w:r w:rsidRPr="00C10DF4">
        <w:rPr>
          <w:b/>
          <w:sz w:val="36"/>
          <w:szCs w:val="36"/>
        </w:rPr>
        <w:t>Quelques exemples de bonnes pratiques et de projets concrets</w:t>
      </w:r>
    </w:p>
    <w:p w14:paraId="431FF221" w14:textId="77777777" w:rsidR="007D1513" w:rsidRPr="00C93E5B" w:rsidRDefault="007D1513" w:rsidP="00BC59A2">
      <w:pPr>
        <w:spacing w:after="0"/>
        <w:jc w:val="both"/>
        <w:rPr>
          <w:rFonts w:ascii="Open Sans" w:hAnsi="Open Sans" w:cs="Open Sans"/>
        </w:rPr>
      </w:pPr>
    </w:p>
    <w:p w14:paraId="6AAC1DA5" w14:textId="77777777" w:rsidR="004A235F" w:rsidRPr="00C93E5B" w:rsidRDefault="004A235F" w:rsidP="00C93E5B">
      <w:pPr>
        <w:rPr>
          <w:rFonts w:ascii="Open Sans" w:hAnsi="Open Sans" w:cs="Open Sans"/>
        </w:rPr>
      </w:pPr>
      <w:r w:rsidRPr="00C93E5B">
        <w:rPr>
          <w:rFonts w:ascii="Open Sans" w:hAnsi="Open Sans" w:cs="Open Sans"/>
        </w:rPr>
        <w:t>Le Sommet Mondial « Destinations pour Tous » se tiendra à Bruxelles les 1er et 2 octobres 2018. Il présentera entre autres des bonnes pratiques qui permettent que le tourisme soit un plaisir partagé par tous.</w:t>
      </w:r>
    </w:p>
    <w:p w14:paraId="3B98B454" w14:textId="382578C2" w:rsidR="0090237F" w:rsidRPr="00C93E5B" w:rsidRDefault="007D1513" w:rsidP="00C93E5B">
      <w:pPr>
        <w:rPr>
          <w:rFonts w:ascii="Open Sans" w:hAnsi="Open Sans" w:cs="Open Sans"/>
        </w:rPr>
      </w:pPr>
      <w:r w:rsidRPr="00C93E5B">
        <w:rPr>
          <w:rFonts w:ascii="Open Sans" w:hAnsi="Open Sans" w:cs="Open Sans"/>
        </w:rPr>
        <w:t>Des exemples existent, nous en présentons cinq, chacun choisi dans l’</w:t>
      </w:r>
      <w:r w:rsidR="0048504A" w:rsidRPr="00C93E5B">
        <w:rPr>
          <w:rFonts w:ascii="Open Sans" w:hAnsi="Open Sans" w:cs="Open Sans"/>
        </w:rPr>
        <w:t>un des cinq thèmes qui constituent l’épine dorsale du</w:t>
      </w:r>
      <w:r w:rsidR="0046429F" w:rsidRPr="00C93E5B">
        <w:rPr>
          <w:rFonts w:ascii="Open Sans" w:hAnsi="Open Sans" w:cs="Open Sans"/>
        </w:rPr>
        <w:t xml:space="preserve"> programme du Sommet. Pêchez-y quelques témoignages. Les coordonnées des contacts presse sont renseignées pour chaque exemple. </w:t>
      </w:r>
    </w:p>
    <w:p w14:paraId="0EA48E84" w14:textId="77777777" w:rsidR="0090237F" w:rsidRPr="00C93E5B" w:rsidRDefault="0048504A" w:rsidP="001514E4">
      <w:pPr>
        <w:shd w:val="clear" w:color="auto" w:fill="00B0F0"/>
        <w:spacing w:after="240"/>
        <w:jc w:val="center"/>
        <w:rPr>
          <w:rFonts w:ascii="Open Sans" w:hAnsi="Open Sans" w:cs="Open Sans"/>
          <w:b/>
          <w:sz w:val="30"/>
          <w:szCs w:val="30"/>
        </w:rPr>
      </w:pPr>
      <w:r w:rsidRPr="00C93E5B">
        <w:rPr>
          <w:rFonts w:ascii="Open Sans" w:hAnsi="Open Sans" w:cs="Open Sans"/>
          <w:b/>
          <w:sz w:val="30"/>
          <w:szCs w:val="30"/>
        </w:rPr>
        <w:t>Thème 1 : la</w:t>
      </w:r>
      <w:r w:rsidR="00CC4703" w:rsidRPr="00C93E5B">
        <w:rPr>
          <w:rFonts w:ascii="Open Sans" w:hAnsi="Open Sans" w:cs="Open Sans"/>
          <w:b/>
          <w:sz w:val="30"/>
          <w:szCs w:val="30"/>
        </w:rPr>
        <w:t xml:space="preserve"> g</w:t>
      </w:r>
      <w:r w:rsidR="0090237F" w:rsidRPr="00C93E5B">
        <w:rPr>
          <w:rFonts w:ascii="Open Sans" w:hAnsi="Open Sans" w:cs="Open Sans"/>
          <w:b/>
          <w:sz w:val="30"/>
          <w:szCs w:val="30"/>
        </w:rPr>
        <w:t xml:space="preserve">estion de la </w:t>
      </w:r>
      <w:r w:rsidR="00CC4703" w:rsidRPr="00C93E5B">
        <w:rPr>
          <w:rFonts w:ascii="Open Sans" w:hAnsi="Open Sans" w:cs="Open Sans"/>
          <w:b/>
          <w:sz w:val="30"/>
          <w:szCs w:val="30"/>
        </w:rPr>
        <w:t>d</w:t>
      </w:r>
      <w:r w:rsidR="0090237F" w:rsidRPr="00C93E5B">
        <w:rPr>
          <w:rFonts w:ascii="Open Sans" w:hAnsi="Open Sans" w:cs="Open Sans"/>
          <w:b/>
          <w:sz w:val="30"/>
          <w:szCs w:val="30"/>
        </w:rPr>
        <w:t>estination</w:t>
      </w:r>
    </w:p>
    <w:p w14:paraId="59FC24C2" w14:textId="3DAE053D" w:rsidR="00CC4703" w:rsidRPr="00C93E5B" w:rsidRDefault="007D1513" w:rsidP="001514E4">
      <w:pPr>
        <w:spacing w:before="120"/>
        <w:rPr>
          <w:rFonts w:ascii="Open Sans" w:hAnsi="Open Sans" w:cs="Open Sans"/>
        </w:rPr>
      </w:pPr>
      <w:r w:rsidRPr="00C93E5B">
        <w:rPr>
          <w:rFonts w:ascii="Open Sans" w:hAnsi="Open Sans" w:cs="Open Sans"/>
        </w:rPr>
        <w:t xml:space="preserve">Avant d’entreprendre un voyage, les personnes veulent s’assurer de leur capacité à se rendre à la destination, y demeurer et y profiter des services offerts. La </w:t>
      </w:r>
      <w:r w:rsidR="008F5D4C" w:rsidRPr="00C93E5B">
        <w:rPr>
          <w:rFonts w:ascii="Open Sans" w:hAnsi="Open Sans" w:cs="Open Sans"/>
        </w:rPr>
        <w:t xml:space="preserve">qualité et la </w:t>
      </w:r>
      <w:r w:rsidRPr="00C93E5B">
        <w:rPr>
          <w:rFonts w:ascii="Open Sans" w:hAnsi="Open Sans" w:cs="Open Sans"/>
        </w:rPr>
        <w:t xml:space="preserve">disponibilité de renseignements précis sur la destination </w:t>
      </w:r>
      <w:r w:rsidR="008F5D4C" w:rsidRPr="00C93E5B">
        <w:rPr>
          <w:rFonts w:ascii="Open Sans" w:hAnsi="Open Sans" w:cs="Open Sans"/>
        </w:rPr>
        <w:t xml:space="preserve">sont </w:t>
      </w:r>
      <w:r w:rsidRPr="00C93E5B">
        <w:rPr>
          <w:rFonts w:ascii="Open Sans" w:hAnsi="Open Sans" w:cs="Open Sans"/>
        </w:rPr>
        <w:t>par conséquent d’une importance primordiale pour les touristes ayant des besoins spécifiques.</w:t>
      </w:r>
    </w:p>
    <w:p w14:paraId="391B1944" w14:textId="77777777" w:rsidR="00CC4703" w:rsidRPr="00C10DF4" w:rsidRDefault="00733CAA" w:rsidP="00C10DF4">
      <w:pPr>
        <w:pStyle w:val="Titre1"/>
        <w:spacing w:after="120"/>
        <w:rPr>
          <w:rFonts w:ascii="Quicksand" w:hAnsi="Quicksand"/>
          <w:b/>
          <w:color w:val="FF0066"/>
        </w:rPr>
      </w:pPr>
      <w:r w:rsidRPr="00C10DF4">
        <w:rPr>
          <w:rFonts w:ascii="Quicksand" w:hAnsi="Quicksand"/>
          <w:b/>
          <w:color w:val="FF0066"/>
        </w:rPr>
        <w:t>D’abord l’information…</w:t>
      </w:r>
    </w:p>
    <w:p w14:paraId="1C25F50B" w14:textId="7B4A805E" w:rsidR="003505A1" w:rsidRPr="00C93E5B" w:rsidRDefault="004B32EA" w:rsidP="00C93E5B">
      <w:pPr>
        <w:rPr>
          <w:rFonts w:ascii="Open Sans" w:hAnsi="Open Sans" w:cs="Open Sans"/>
        </w:rPr>
      </w:pPr>
      <w:r>
        <w:rPr>
          <w:rFonts w:ascii="Open Sans" w:hAnsi="Open Sans" w:cs="Open Sans"/>
          <w:noProof/>
          <w:lang w:val="en-GB" w:eastAsia="en-GB"/>
        </w:rPr>
        <w:drawing>
          <wp:anchor distT="0" distB="0" distL="114300" distR="114300" simplePos="0" relativeHeight="251669504" behindDoc="0" locked="0" layoutInCell="1" allowOverlap="1" wp14:anchorId="6C51E953" wp14:editId="5C83F838">
            <wp:simplePos x="0" y="0"/>
            <wp:positionH relativeFrom="column">
              <wp:posOffset>1905</wp:posOffset>
            </wp:positionH>
            <wp:positionV relativeFrom="paragraph">
              <wp:posOffset>635</wp:posOffset>
            </wp:positionV>
            <wp:extent cx="1879600" cy="1879600"/>
            <wp:effectExtent l="0" t="0" r="6350" b="635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suel-access-i-fictif-pour-broch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9600" cy="1879600"/>
                    </a:xfrm>
                    <a:prstGeom prst="rect">
                      <a:avLst/>
                    </a:prstGeom>
                  </pic:spPr>
                </pic:pic>
              </a:graphicData>
            </a:graphic>
          </wp:anchor>
        </w:drawing>
      </w:r>
      <w:r w:rsidR="00E135C9" w:rsidRPr="00C93E5B">
        <w:rPr>
          <w:rFonts w:ascii="Open Sans" w:hAnsi="Open Sans" w:cs="Open Sans"/>
        </w:rPr>
        <w:t xml:space="preserve">Vert, </w:t>
      </w:r>
      <w:r w:rsidR="00144004" w:rsidRPr="00C93E5B">
        <w:rPr>
          <w:rFonts w:ascii="Open Sans" w:hAnsi="Open Sans" w:cs="Open Sans"/>
        </w:rPr>
        <w:t>orange</w:t>
      </w:r>
      <w:r w:rsidR="00771C3E" w:rsidRPr="00C93E5B">
        <w:rPr>
          <w:rFonts w:ascii="Open Sans" w:hAnsi="Open Sans" w:cs="Open Sans"/>
        </w:rPr>
        <w:t xml:space="preserve">, blanche. </w:t>
      </w:r>
      <w:r w:rsidR="001168FE" w:rsidRPr="00C93E5B">
        <w:rPr>
          <w:rFonts w:ascii="Open Sans" w:hAnsi="Open Sans" w:cs="Open Sans"/>
        </w:rPr>
        <w:t>Il s’agit des t</w:t>
      </w:r>
      <w:r w:rsidR="00771C3E" w:rsidRPr="00C93E5B">
        <w:rPr>
          <w:rFonts w:ascii="Open Sans" w:hAnsi="Open Sans" w:cs="Open Sans"/>
        </w:rPr>
        <w:t xml:space="preserve">rois couleurs </w:t>
      </w:r>
      <w:r w:rsidR="00F66D6D" w:rsidRPr="00C93E5B">
        <w:rPr>
          <w:rFonts w:ascii="Open Sans" w:hAnsi="Open Sans" w:cs="Open Sans"/>
        </w:rPr>
        <w:t>utilisées</w:t>
      </w:r>
      <w:r w:rsidR="001168FE" w:rsidRPr="00C93E5B">
        <w:rPr>
          <w:rFonts w:ascii="Open Sans" w:hAnsi="Open Sans" w:cs="Open Sans"/>
        </w:rPr>
        <w:t xml:space="preserve"> par la certification Access-i. Cette dernière permet</w:t>
      </w:r>
      <w:r w:rsidR="00E135C9" w:rsidRPr="00C93E5B">
        <w:rPr>
          <w:rFonts w:ascii="Open Sans" w:hAnsi="Open Sans" w:cs="Open Sans"/>
        </w:rPr>
        <w:t xml:space="preserve"> d’évaluer le niveau d’accessibilité d’un </w:t>
      </w:r>
      <w:r w:rsidR="00771C3E" w:rsidRPr="00C93E5B">
        <w:rPr>
          <w:rFonts w:ascii="Open Sans" w:hAnsi="Open Sans" w:cs="Open Sans"/>
        </w:rPr>
        <w:t>bâtiment</w:t>
      </w:r>
      <w:r w:rsidR="00E135C9" w:rsidRPr="00C93E5B">
        <w:rPr>
          <w:rFonts w:ascii="Open Sans" w:hAnsi="Open Sans" w:cs="Open Sans"/>
        </w:rPr>
        <w:t>, une salle de concert</w:t>
      </w:r>
      <w:r w:rsidR="00771C3E" w:rsidRPr="00C93E5B">
        <w:rPr>
          <w:rFonts w:ascii="Open Sans" w:hAnsi="Open Sans" w:cs="Open Sans"/>
        </w:rPr>
        <w:t>s</w:t>
      </w:r>
      <w:r w:rsidR="00E135C9" w:rsidRPr="00C93E5B">
        <w:rPr>
          <w:rFonts w:ascii="Open Sans" w:hAnsi="Open Sans" w:cs="Open Sans"/>
        </w:rPr>
        <w:t>,</w:t>
      </w:r>
      <w:r w:rsidR="00771C3E" w:rsidRPr="00C93E5B">
        <w:rPr>
          <w:rFonts w:ascii="Open Sans" w:hAnsi="Open Sans" w:cs="Open Sans"/>
        </w:rPr>
        <w:t xml:space="preserve"> un site particulier ou un événement</w:t>
      </w:r>
      <w:r w:rsidR="00783CB9" w:rsidRPr="00C93E5B">
        <w:rPr>
          <w:rFonts w:ascii="Open Sans" w:hAnsi="Open Sans" w:cs="Open Sans"/>
        </w:rPr>
        <w:t>.</w:t>
      </w:r>
    </w:p>
    <w:p w14:paraId="7B7602E9" w14:textId="77777777" w:rsidR="003505A1" w:rsidRPr="00C93E5B" w:rsidRDefault="00771C3E" w:rsidP="00C93E5B">
      <w:pPr>
        <w:rPr>
          <w:rFonts w:ascii="Open Sans" w:hAnsi="Open Sans" w:cs="Open Sans"/>
        </w:rPr>
      </w:pPr>
      <w:r w:rsidRPr="00C93E5B">
        <w:rPr>
          <w:rFonts w:ascii="Open Sans" w:hAnsi="Open Sans" w:cs="Open Sans"/>
        </w:rPr>
        <w:t>De manière concrète, chaque catégorie de personnes à besoins spécifiques est identifiée par un pictogramme. Celui-ci est placé dans une case dont la couleur varie selon le niveau d’accessibilité de l’espace évalué.</w:t>
      </w:r>
      <w:r w:rsidR="001168FE" w:rsidRPr="00C93E5B">
        <w:rPr>
          <w:rFonts w:ascii="Open Sans" w:hAnsi="Open Sans" w:cs="Open Sans"/>
        </w:rPr>
        <w:t xml:space="preserve"> </w:t>
      </w:r>
      <w:r w:rsidRPr="00C93E5B">
        <w:rPr>
          <w:rFonts w:ascii="Open Sans" w:hAnsi="Open Sans" w:cs="Open Sans"/>
        </w:rPr>
        <w:t xml:space="preserve">Si la case est verte, le site est accessible en </w:t>
      </w:r>
      <w:r w:rsidR="001168FE" w:rsidRPr="00C93E5B">
        <w:rPr>
          <w:rFonts w:ascii="Open Sans" w:hAnsi="Open Sans" w:cs="Open Sans"/>
        </w:rPr>
        <w:t xml:space="preserve">toute </w:t>
      </w:r>
      <w:r w:rsidRPr="00C93E5B">
        <w:rPr>
          <w:rFonts w:ascii="Open Sans" w:hAnsi="Open Sans" w:cs="Open Sans"/>
        </w:rPr>
        <w:t>autonomie.</w:t>
      </w:r>
      <w:r w:rsidR="001168FE" w:rsidRPr="00C93E5B">
        <w:rPr>
          <w:rFonts w:ascii="Open Sans" w:hAnsi="Open Sans" w:cs="Open Sans"/>
        </w:rPr>
        <w:t xml:space="preserve"> </w:t>
      </w:r>
      <w:r w:rsidRPr="00C93E5B">
        <w:rPr>
          <w:rFonts w:ascii="Open Sans" w:hAnsi="Open Sans" w:cs="Open Sans"/>
        </w:rPr>
        <w:t xml:space="preserve">Si elle est orange, le site est accessible </w:t>
      </w:r>
      <w:r w:rsidR="001168FE" w:rsidRPr="00C93E5B">
        <w:rPr>
          <w:rFonts w:ascii="Open Sans" w:hAnsi="Open Sans" w:cs="Open Sans"/>
        </w:rPr>
        <w:t>mais nécessite</w:t>
      </w:r>
      <w:r w:rsidRPr="00C93E5B">
        <w:rPr>
          <w:rFonts w:ascii="Open Sans" w:hAnsi="Open Sans" w:cs="Open Sans"/>
        </w:rPr>
        <w:t xml:space="preserve"> un coup de main ponctuel.</w:t>
      </w:r>
      <w:r w:rsidR="001168FE" w:rsidRPr="00C93E5B">
        <w:rPr>
          <w:rFonts w:ascii="Open Sans" w:hAnsi="Open Sans" w:cs="Open Sans"/>
        </w:rPr>
        <w:t xml:space="preserve"> </w:t>
      </w:r>
      <w:r w:rsidRPr="00C93E5B">
        <w:rPr>
          <w:rFonts w:ascii="Open Sans" w:hAnsi="Open Sans" w:cs="Open Sans"/>
        </w:rPr>
        <w:t>Si elle est blanche, une fiche informative est disponible, pour permettre au public d’évaluer les conditions de la visite.</w:t>
      </w:r>
      <w:r w:rsidR="001168FE" w:rsidRPr="00C93E5B">
        <w:rPr>
          <w:rFonts w:ascii="Open Sans" w:hAnsi="Open Sans" w:cs="Open Sans"/>
        </w:rPr>
        <w:t xml:space="preserve"> </w:t>
      </w:r>
    </w:p>
    <w:p w14:paraId="427F6A39" w14:textId="75D20A84" w:rsidR="00144004" w:rsidRPr="00C93E5B" w:rsidRDefault="001168FE" w:rsidP="00C93E5B">
      <w:pPr>
        <w:rPr>
          <w:rFonts w:ascii="Open Sans" w:hAnsi="Open Sans" w:cs="Open Sans"/>
        </w:rPr>
      </w:pPr>
      <w:r w:rsidRPr="00C93E5B">
        <w:rPr>
          <w:rFonts w:ascii="Open Sans" w:hAnsi="Open Sans" w:cs="Open Sans"/>
        </w:rPr>
        <w:t xml:space="preserve">Access-i certifie les lieux </w:t>
      </w:r>
      <w:r w:rsidR="00393205" w:rsidRPr="00C93E5B">
        <w:rPr>
          <w:rFonts w:ascii="Open Sans" w:hAnsi="Open Sans" w:cs="Open Sans"/>
        </w:rPr>
        <w:t>existant</w:t>
      </w:r>
      <w:r w:rsidR="00144004" w:rsidRPr="00C93E5B">
        <w:rPr>
          <w:rFonts w:ascii="Open Sans" w:hAnsi="Open Sans" w:cs="Open Sans"/>
        </w:rPr>
        <w:t>s</w:t>
      </w:r>
      <w:r w:rsidR="00393205" w:rsidRPr="00C93E5B">
        <w:rPr>
          <w:rFonts w:ascii="Open Sans" w:hAnsi="Open Sans" w:cs="Open Sans"/>
        </w:rPr>
        <w:t xml:space="preserve"> </w:t>
      </w:r>
      <w:r w:rsidRPr="00C93E5B">
        <w:rPr>
          <w:rFonts w:ascii="Open Sans" w:hAnsi="Open Sans" w:cs="Open Sans"/>
        </w:rPr>
        <w:t>et met à disposition un répertoire</w:t>
      </w:r>
      <w:r w:rsidR="00144004" w:rsidRPr="00C93E5B">
        <w:rPr>
          <w:rFonts w:ascii="Open Sans" w:hAnsi="Open Sans" w:cs="Open Sans"/>
        </w:rPr>
        <w:t xml:space="preserve"> en ligne</w:t>
      </w:r>
      <w:r w:rsidR="00393205" w:rsidRPr="00C93E5B">
        <w:rPr>
          <w:rFonts w:ascii="Open Sans" w:hAnsi="Open Sans" w:cs="Open Sans"/>
        </w:rPr>
        <w:t xml:space="preserve"> de ces lieux (</w:t>
      </w:r>
      <w:hyperlink r:id="rId10" w:history="1">
        <w:r w:rsidR="00393205" w:rsidRPr="00C93E5B">
          <w:rPr>
            <w:rFonts w:ascii="Open Sans" w:hAnsi="Open Sans" w:cs="Open Sans"/>
          </w:rPr>
          <w:t>www.access-i.be</w:t>
        </w:r>
      </w:hyperlink>
      <w:r w:rsidR="00393205" w:rsidRPr="00C93E5B">
        <w:rPr>
          <w:rFonts w:ascii="Open Sans" w:hAnsi="Open Sans" w:cs="Open Sans"/>
        </w:rPr>
        <w:t xml:space="preserve">). </w:t>
      </w:r>
      <w:r w:rsidR="00144004" w:rsidRPr="00C93E5B">
        <w:rPr>
          <w:rFonts w:ascii="Open Sans" w:hAnsi="Open Sans" w:cs="Open Sans"/>
        </w:rPr>
        <w:t xml:space="preserve">Ce dernier </w:t>
      </w:r>
      <w:r w:rsidR="00393205" w:rsidRPr="00C93E5B">
        <w:rPr>
          <w:rFonts w:ascii="Open Sans" w:hAnsi="Open Sans" w:cs="Open Sans"/>
        </w:rPr>
        <w:t>est</w:t>
      </w:r>
      <w:r w:rsidRPr="00C93E5B">
        <w:rPr>
          <w:rFonts w:ascii="Open Sans" w:hAnsi="Open Sans" w:cs="Open Sans"/>
        </w:rPr>
        <w:t xml:space="preserve"> régulièrement mis à jour.</w:t>
      </w:r>
      <w:r w:rsidR="00E5699E" w:rsidRPr="00C93E5B">
        <w:rPr>
          <w:rFonts w:ascii="Open Sans" w:hAnsi="Open Sans" w:cs="Open Sans"/>
        </w:rPr>
        <w:t xml:space="preserve"> </w:t>
      </w:r>
    </w:p>
    <w:p w14:paraId="5FA52A08" w14:textId="37401B81" w:rsidR="00733CAA" w:rsidRPr="00C93E5B" w:rsidRDefault="00E5699E" w:rsidP="001514E4">
      <w:pPr>
        <w:spacing w:after="120"/>
        <w:rPr>
          <w:rFonts w:ascii="Open Sans" w:hAnsi="Open Sans" w:cs="Open Sans"/>
        </w:rPr>
      </w:pPr>
      <w:r w:rsidRPr="00C93E5B">
        <w:rPr>
          <w:rFonts w:ascii="Open Sans" w:hAnsi="Open Sans" w:cs="Open Sans"/>
        </w:rPr>
        <w:t>Une source d’information</w:t>
      </w:r>
      <w:r w:rsidR="007746CC" w:rsidRPr="00C93E5B">
        <w:rPr>
          <w:rFonts w:ascii="Open Sans" w:hAnsi="Open Sans" w:cs="Open Sans"/>
        </w:rPr>
        <w:t xml:space="preserve"> complète</w:t>
      </w:r>
      <w:r w:rsidR="00393205" w:rsidRPr="00C93E5B">
        <w:rPr>
          <w:rFonts w:ascii="Open Sans" w:hAnsi="Open Sans" w:cs="Open Sans"/>
        </w:rPr>
        <w:t xml:space="preserve"> </w:t>
      </w:r>
      <w:r w:rsidRPr="00C93E5B">
        <w:rPr>
          <w:rFonts w:ascii="Open Sans" w:hAnsi="Open Sans" w:cs="Open Sans"/>
        </w:rPr>
        <w:t>bien utile…</w:t>
      </w:r>
    </w:p>
    <w:p w14:paraId="5E4A5710" w14:textId="01F446F7" w:rsidR="000C7C2C" w:rsidRPr="00C10DF4" w:rsidRDefault="003F0363" w:rsidP="001514E4">
      <w:pPr>
        <w:pStyle w:val="Titre1"/>
        <w:spacing w:before="120" w:after="120"/>
        <w:rPr>
          <w:rFonts w:ascii="Quicksand" w:hAnsi="Quicksand"/>
          <w:b/>
          <w:color w:val="FF0066"/>
        </w:rPr>
      </w:pPr>
      <w:r w:rsidRPr="00C10DF4">
        <w:rPr>
          <w:rFonts w:ascii="Quicksand" w:hAnsi="Quicksand"/>
          <w:b/>
          <w:color w:val="FF0066"/>
        </w:rPr>
        <w:t>Contact</w:t>
      </w:r>
      <w:r w:rsidR="000C7C2C" w:rsidRPr="00C10DF4">
        <w:rPr>
          <w:rFonts w:ascii="Quicksand" w:hAnsi="Quicksand"/>
          <w:b/>
          <w:color w:val="FF0066"/>
        </w:rPr>
        <w:t xml:space="preserve"> presse</w:t>
      </w:r>
    </w:p>
    <w:p w14:paraId="64FAD8B4" w14:textId="75539E91" w:rsidR="000C7C2C" w:rsidRPr="00C93E5B" w:rsidRDefault="000C7C2C" w:rsidP="000C7C2C">
      <w:pPr>
        <w:spacing w:after="0"/>
        <w:jc w:val="both"/>
        <w:rPr>
          <w:rFonts w:ascii="Open Sans" w:hAnsi="Open Sans" w:cs="Open Sans"/>
          <w:b/>
          <w:sz w:val="24"/>
          <w:szCs w:val="24"/>
        </w:rPr>
      </w:pPr>
      <w:r w:rsidRPr="00C93E5B">
        <w:rPr>
          <w:rFonts w:ascii="Open Sans" w:hAnsi="Open Sans" w:cs="Open Sans"/>
          <w:b/>
          <w:sz w:val="24"/>
          <w:szCs w:val="24"/>
        </w:rPr>
        <w:t>A</w:t>
      </w:r>
      <w:r w:rsidR="00122E83" w:rsidRPr="00C93E5B">
        <w:rPr>
          <w:rFonts w:ascii="Open Sans" w:hAnsi="Open Sans" w:cs="Open Sans"/>
          <w:b/>
          <w:sz w:val="24"/>
          <w:szCs w:val="24"/>
        </w:rPr>
        <w:t>ccess-i</w:t>
      </w:r>
    </w:p>
    <w:p w14:paraId="4313B164" w14:textId="56A7365B" w:rsidR="009608A5" w:rsidRPr="00C93E5B" w:rsidRDefault="009608A5" w:rsidP="009608A5">
      <w:pPr>
        <w:spacing w:after="0"/>
        <w:jc w:val="both"/>
        <w:rPr>
          <w:rFonts w:ascii="Open Sans" w:hAnsi="Open Sans" w:cs="Open Sans"/>
        </w:rPr>
      </w:pPr>
      <w:r w:rsidRPr="00C93E5B">
        <w:rPr>
          <w:rFonts w:ascii="Open Sans" w:hAnsi="Open Sans" w:cs="Open Sans"/>
        </w:rPr>
        <w:t>Sandra Janssens (Chef de projet orienté communication)</w:t>
      </w:r>
    </w:p>
    <w:p w14:paraId="04A9C3D7" w14:textId="07402A4D" w:rsidR="000C7C2C" w:rsidRPr="00C93E5B" w:rsidRDefault="008B7046" w:rsidP="000C7C2C">
      <w:pPr>
        <w:spacing w:after="0"/>
        <w:jc w:val="both"/>
        <w:rPr>
          <w:rFonts w:ascii="Open Sans" w:hAnsi="Open Sans" w:cs="Open Sans"/>
        </w:rPr>
      </w:pPr>
      <w:r w:rsidRPr="00C93E5B">
        <w:rPr>
          <w:rFonts w:ascii="Open Sans" w:hAnsi="Open Sans" w:cs="Open Sans"/>
        </w:rPr>
        <w:t>R</w:t>
      </w:r>
      <w:r w:rsidR="000C7C2C" w:rsidRPr="00C93E5B">
        <w:rPr>
          <w:rFonts w:ascii="Open Sans" w:hAnsi="Open Sans" w:cs="Open Sans"/>
        </w:rPr>
        <w:t>ue</w:t>
      </w:r>
      <w:r w:rsidRPr="00C93E5B">
        <w:rPr>
          <w:rFonts w:ascii="Open Sans" w:hAnsi="Open Sans" w:cs="Open Sans"/>
        </w:rPr>
        <w:t xml:space="preserve"> Nanon 98</w:t>
      </w:r>
      <w:r w:rsidR="009752F1" w:rsidRPr="00C93E5B">
        <w:rPr>
          <w:rFonts w:ascii="Open Sans" w:hAnsi="Open Sans" w:cs="Open Sans"/>
        </w:rPr>
        <w:t xml:space="preserve">, </w:t>
      </w:r>
      <w:r w:rsidRPr="00C93E5B">
        <w:rPr>
          <w:rFonts w:ascii="Open Sans" w:hAnsi="Open Sans" w:cs="Open Sans"/>
        </w:rPr>
        <w:t>5000 Namur</w:t>
      </w:r>
      <w:r w:rsidR="009752F1" w:rsidRPr="00C93E5B">
        <w:rPr>
          <w:rFonts w:ascii="Open Sans" w:hAnsi="Open Sans" w:cs="Open Sans"/>
        </w:rPr>
        <w:t>, Belgique</w:t>
      </w:r>
    </w:p>
    <w:p w14:paraId="7FCAD396" w14:textId="729610D8" w:rsidR="000C7C2C" w:rsidRPr="00C93E5B" w:rsidRDefault="009752F1" w:rsidP="000C7C2C">
      <w:pPr>
        <w:spacing w:after="0"/>
        <w:jc w:val="both"/>
        <w:rPr>
          <w:rFonts w:ascii="Open Sans" w:hAnsi="Open Sans" w:cs="Open Sans"/>
        </w:rPr>
      </w:pPr>
      <w:r w:rsidRPr="00C93E5B">
        <w:rPr>
          <w:rFonts w:ascii="Open Sans" w:hAnsi="Open Sans" w:cs="Open Sans"/>
        </w:rPr>
        <w:t xml:space="preserve">Téléphone : </w:t>
      </w:r>
      <w:r w:rsidR="000C7C2C" w:rsidRPr="00C93E5B">
        <w:rPr>
          <w:rFonts w:ascii="Open Sans" w:hAnsi="Open Sans" w:cs="Open Sans"/>
        </w:rPr>
        <w:t>+32(0)</w:t>
      </w:r>
      <w:r w:rsidR="008B7046" w:rsidRPr="00C93E5B">
        <w:rPr>
          <w:rFonts w:ascii="Open Sans" w:hAnsi="Open Sans" w:cs="Open Sans"/>
        </w:rPr>
        <w:t>81 39 08 78 ou +32(0) 473 76 64 28</w:t>
      </w:r>
      <w:r w:rsidR="000C7C2C" w:rsidRPr="00C93E5B">
        <w:rPr>
          <w:rFonts w:ascii="Open Sans" w:hAnsi="Open Sans" w:cs="Open Sans"/>
        </w:rPr>
        <w:t xml:space="preserve"> (mobile)</w:t>
      </w:r>
    </w:p>
    <w:p w14:paraId="155E151D" w14:textId="54C7668C" w:rsidR="007746CC" w:rsidRPr="00C93E5B" w:rsidRDefault="00947E10" w:rsidP="000C7C2C">
      <w:pPr>
        <w:spacing w:after="0"/>
        <w:jc w:val="both"/>
        <w:rPr>
          <w:rFonts w:ascii="Open Sans" w:hAnsi="Open Sans" w:cs="Open Sans"/>
        </w:rPr>
      </w:pPr>
      <w:hyperlink r:id="rId11" w:history="1">
        <w:r w:rsidR="007746CC" w:rsidRPr="00C93E5B">
          <w:rPr>
            <w:rStyle w:val="Lienhypertexte"/>
            <w:rFonts w:ascii="Open Sans" w:hAnsi="Open Sans" w:cs="Open Sans"/>
          </w:rPr>
          <w:t>info@access-i.be</w:t>
        </w:r>
      </w:hyperlink>
      <w:r w:rsidR="007746CC" w:rsidRPr="00C93E5B">
        <w:rPr>
          <w:rFonts w:ascii="Open Sans" w:hAnsi="Open Sans" w:cs="Open Sans"/>
        </w:rPr>
        <w:t xml:space="preserve"> </w:t>
      </w:r>
    </w:p>
    <w:p w14:paraId="2AAC982C" w14:textId="3A568D34" w:rsidR="005740AC" w:rsidRPr="00C93E5B" w:rsidRDefault="00947E10" w:rsidP="005740AC">
      <w:pPr>
        <w:jc w:val="both"/>
        <w:rPr>
          <w:rFonts w:ascii="Open Sans" w:hAnsi="Open Sans" w:cs="Open Sans"/>
        </w:rPr>
      </w:pPr>
      <w:hyperlink r:id="rId12" w:history="1">
        <w:r w:rsidR="00122E83" w:rsidRPr="00C93E5B">
          <w:rPr>
            <w:rStyle w:val="Lienhypertexte"/>
            <w:rFonts w:ascii="Open Sans" w:hAnsi="Open Sans" w:cs="Open Sans"/>
          </w:rPr>
          <w:t>www.access-i.be</w:t>
        </w:r>
      </w:hyperlink>
      <w:r w:rsidR="00122E83" w:rsidRPr="00C93E5B">
        <w:rPr>
          <w:rFonts w:ascii="Open Sans" w:hAnsi="Open Sans" w:cs="Open Sans"/>
        </w:rPr>
        <w:t xml:space="preserve"> </w:t>
      </w:r>
      <w:r w:rsidR="005740AC" w:rsidRPr="00C93E5B">
        <w:rPr>
          <w:rFonts w:ascii="Open Sans" w:hAnsi="Open Sans" w:cs="Open Sans"/>
        </w:rPr>
        <w:br w:type="page"/>
      </w:r>
    </w:p>
    <w:p w14:paraId="06A46E6A" w14:textId="77777777" w:rsidR="0090237F" w:rsidRPr="00C93E5B" w:rsidRDefault="0048504A" w:rsidP="001514E4">
      <w:pPr>
        <w:shd w:val="clear" w:color="auto" w:fill="00B0F0"/>
        <w:spacing w:after="240"/>
        <w:jc w:val="center"/>
        <w:rPr>
          <w:rFonts w:ascii="Open Sans" w:hAnsi="Open Sans" w:cs="Open Sans"/>
          <w:b/>
          <w:sz w:val="30"/>
          <w:szCs w:val="30"/>
        </w:rPr>
      </w:pPr>
      <w:r w:rsidRPr="00C93E5B">
        <w:rPr>
          <w:rFonts w:ascii="Open Sans" w:hAnsi="Open Sans" w:cs="Open Sans"/>
          <w:b/>
          <w:sz w:val="30"/>
          <w:szCs w:val="30"/>
        </w:rPr>
        <w:lastRenderedPageBreak/>
        <w:t xml:space="preserve">Thème 2 : </w:t>
      </w:r>
      <w:r w:rsidR="00CC4703" w:rsidRPr="00C93E5B">
        <w:rPr>
          <w:rFonts w:ascii="Open Sans" w:hAnsi="Open Sans" w:cs="Open Sans"/>
          <w:b/>
          <w:sz w:val="30"/>
          <w:szCs w:val="30"/>
        </w:rPr>
        <w:t>a</w:t>
      </w:r>
      <w:r w:rsidR="0090237F" w:rsidRPr="00C93E5B">
        <w:rPr>
          <w:rFonts w:ascii="Open Sans" w:hAnsi="Open Sans" w:cs="Open Sans"/>
          <w:b/>
          <w:sz w:val="30"/>
          <w:szCs w:val="30"/>
        </w:rPr>
        <w:t xml:space="preserve">ccueil et </w:t>
      </w:r>
      <w:r w:rsidR="00CC4703" w:rsidRPr="00C93E5B">
        <w:rPr>
          <w:rFonts w:ascii="Open Sans" w:hAnsi="Open Sans" w:cs="Open Sans"/>
          <w:b/>
          <w:sz w:val="30"/>
          <w:szCs w:val="30"/>
        </w:rPr>
        <w:t>s</w:t>
      </w:r>
      <w:r w:rsidR="0090237F" w:rsidRPr="00C93E5B">
        <w:rPr>
          <w:rFonts w:ascii="Open Sans" w:hAnsi="Open Sans" w:cs="Open Sans"/>
          <w:b/>
          <w:sz w:val="30"/>
          <w:szCs w:val="30"/>
        </w:rPr>
        <w:t>écurité</w:t>
      </w:r>
    </w:p>
    <w:p w14:paraId="6D2C7FFE" w14:textId="77777777" w:rsidR="00CC4703" w:rsidRDefault="0048504A" w:rsidP="00296409">
      <w:pPr>
        <w:jc w:val="both"/>
        <w:rPr>
          <w:rFonts w:ascii="Open Sans" w:hAnsi="Open Sans" w:cs="Open Sans"/>
        </w:rPr>
      </w:pPr>
      <w:r w:rsidRPr="00C93E5B">
        <w:rPr>
          <w:rFonts w:ascii="Open Sans" w:hAnsi="Open Sans" w:cs="Open Sans"/>
        </w:rPr>
        <w:t>Au-delà des aménagements physiques des lieux et des bâtiments, la qualité de l’accueil est de première importance à tous les niveaux de l’industrie touristique. Les besoins de tous les clients doivent être pris en compte et les réponses adéquates doivent être apportées par les équipes en place.</w:t>
      </w:r>
    </w:p>
    <w:p w14:paraId="1843BD93" w14:textId="77777777" w:rsidR="001514E4" w:rsidRPr="00C93E5B" w:rsidRDefault="001514E4" w:rsidP="00296409">
      <w:pPr>
        <w:jc w:val="both"/>
        <w:rPr>
          <w:rFonts w:ascii="Open Sans" w:hAnsi="Open Sans" w:cs="Open Sans"/>
        </w:rPr>
      </w:pPr>
    </w:p>
    <w:p w14:paraId="338FDDF3" w14:textId="5611B283" w:rsidR="00DB133C" w:rsidRPr="00C10DF4" w:rsidRDefault="00DB133C" w:rsidP="00C10DF4">
      <w:pPr>
        <w:pStyle w:val="Titre1"/>
        <w:spacing w:after="120"/>
        <w:rPr>
          <w:rFonts w:ascii="Quicksand" w:hAnsi="Quicksand"/>
          <w:b/>
          <w:color w:val="FF0066"/>
        </w:rPr>
      </w:pPr>
      <w:r w:rsidRPr="00C10DF4">
        <w:rPr>
          <w:rFonts w:ascii="Quicksand" w:hAnsi="Quicksand"/>
          <w:b/>
          <w:color w:val="FF0066"/>
        </w:rPr>
        <w:t>Veuillez toucher s’il vous plait</w:t>
      </w:r>
      <w:r w:rsidR="004A37C9" w:rsidRPr="00C10DF4">
        <w:rPr>
          <w:rFonts w:ascii="Quicksand" w:hAnsi="Quicksand"/>
          <w:b/>
          <w:color w:val="FF0066"/>
        </w:rPr>
        <w:t> !</w:t>
      </w:r>
    </w:p>
    <w:p w14:paraId="138876DA" w14:textId="7FFA2547" w:rsidR="00114587" w:rsidRPr="00C93E5B" w:rsidRDefault="00FB5B7E" w:rsidP="005B0C4F">
      <w:pPr>
        <w:jc w:val="both"/>
        <w:rPr>
          <w:rFonts w:ascii="Open Sans" w:hAnsi="Open Sans" w:cs="Open Sans"/>
          <w:noProof/>
          <w:lang w:eastAsia="fr-BE"/>
        </w:rPr>
      </w:pPr>
      <w:r>
        <w:rPr>
          <w:rFonts w:ascii="Open Sans" w:hAnsi="Open Sans" w:cs="Open Sans"/>
          <w:noProof/>
          <w:lang w:val="en-GB" w:eastAsia="en-GB"/>
        </w:rPr>
        <w:drawing>
          <wp:anchor distT="0" distB="0" distL="114300" distR="114300" simplePos="0" relativeHeight="251670528" behindDoc="1" locked="0" layoutInCell="1" allowOverlap="1" wp14:anchorId="7075EFB1" wp14:editId="4D11050C">
            <wp:simplePos x="0" y="0"/>
            <wp:positionH relativeFrom="column">
              <wp:posOffset>-46355</wp:posOffset>
            </wp:positionH>
            <wp:positionV relativeFrom="paragraph">
              <wp:posOffset>49530</wp:posOffset>
            </wp:positionV>
            <wp:extent cx="2286000" cy="3429000"/>
            <wp:effectExtent l="0" t="0" r="0" b="0"/>
            <wp:wrapTight wrapText="bothSides">
              <wp:wrapPolygon edited="0">
                <wp:start x="0" y="0"/>
                <wp:lineTo x="0" y="21480"/>
                <wp:lineTo x="21420" y="21480"/>
                <wp:lineTo x="21420"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e des sciences et l'industrie.jpg"/>
                    <pic:cNvPicPr/>
                  </pic:nvPicPr>
                  <pic:blipFill>
                    <a:blip r:embed="rId13">
                      <a:extLst>
                        <a:ext uri="{28A0092B-C50C-407E-A947-70E740481C1C}">
                          <a14:useLocalDpi xmlns:a14="http://schemas.microsoft.com/office/drawing/2010/main" val="0"/>
                        </a:ext>
                      </a:extLst>
                    </a:blip>
                    <a:stretch>
                      <a:fillRect/>
                    </a:stretch>
                  </pic:blipFill>
                  <pic:spPr>
                    <a:xfrm>
                      <a:off x="0" y="0"/>
                      <a:ext cx="2286000" cy="3429000"/>
                    </a:xfrm>
                    <a:prstGeom prst="rect">
                      <a:avLst/>
                    </a:prstGeom>
                  </pic:spPr>
                </pic:pic>
              </a:graphicData>
            </a:graphic>
            <wp14:sizeRelH relativeFrom="margin">
              <wp14:pctWidth>0</wp14:pctWidth>
            </wp14:sizeRelH>
            <wp14:sizeRelV relativeFrom="margin">
              <wp14:pctHeight>0</wp14:pctHeight>
            </wp14:sizeRelV>
          </wp:anchor>
        </w:drawing>
      </w:r>
      <w:r w:rsidR="004A37C9" w:rsidRPr="00C93E5B">
        <w:rPr>
          <w:rFonts w:ascii="Open Sans" w:hAnsi="Open Sans" w:cs="Open Sans"/>
          <w:noProof/>
          <w:lang w:eastAsia="fr-BE"/>
        </w:rPr>
        <w:t>À</w:t>
      </w:r>
      <w:r w:rsidR="00DB133C" w:rsidRPr="00C93E5B">
        <w:rPr>
          <w:rFonts w:ascii="Open Sans" w:hAnsi="Open Sans" w:cs="Open Sans"/>
          <w:noProof/>
          <w:lang w:eastAsia="fr-BE"/>
        </w:rPr>
        <w:t xml:space="preserve"> la Cité des sciences et de l'industrie de Paris, le personnel </w:t>
      </w:r>
      <w:r w:rsidR="004A37C9" w:rsidRPr="00C93E5B">
        <w:rPr>
          <w:rFonts w:ascii="Open Sans" w:hAnsi="Open Sans" w:cs="Open Sans"/>
          <w:noProof/>
          <w:lang w:eastAsia="fr-BE"/>
        </w:rPr>
        <w:t>vous invitera à découvrir les objets par tous vos sens</w:t>
      </w:r>
      <w:r w:rsidR="002D3F6B" w:rsidRPr="00C93E5B">
        <w:rPr>
          <w:rFonts w:ascii="Open Sans" w:hAnsi="Open Sans" w:cs="Open Sans"/>
          <w:noProof/>
          <w:lang w:eastAsia="fr-BE"/>
        </w:rPr>
        <w:t>, et notamment à l’aide de vos mains :</w:t>
      </w:r>
      <w:r w:rsidR="00DB133C" w:rsidRPr="00C93E5B">
        <w:rPr>
          <w:rFonts w:ascii="Open Sans" w:hAnsi="Open Sans" w:cs="Open Sans"/>
          <w:noProof/>
          <w:lang w:eastAsia="fr-BE"/>
        </w:rPr>
        <w:t xml:space="preserve"> "Veuillez toucher s’il vous plaît !". C’est que chaque exposition</w:t>
      </w:r>
      <w:r w:rsidR="005B0C4F" w:rsidRPr="00C93E5B">
        <w:rPr>
          <w:rFonts w:ascii="Open Sans" w:hAnsi="Open Sans" w:cs="Open Sans"/>
          <w:noProof/>
          <w:lang w:eastAsia="fr-BE"/>
        </w:rPr>
        <w:t xml:space="preserve"> se veut être accessible à tous : les enfants, les grands, les personnes en fauteuils, les gens qui entendent moins bien, ceux qui ne parlent pas la même langue, les personnes qui voient moins bien ou pas du tout, celles qui présentent un handicap mental, les seniors... </w:t>
      </w:r>
    </w:p>
    <w:p w14:paraId="56E0D842" w14:textId="77777777" w:rsidR="00114587" w:rsidRPr="00C93E5B" w:rsidRDefault="005B0C4F" w:rsidP="005B0C4F">
      <w:pPr>
        <w:jc w:val="both"/>
        <w:rPr>
          <w:rFonts w:ascii="Open Sans" w:hAnsi="Open Sans" w:cs="Open Sans"/>
          <w:noProof/>
          <w:lang w:eastAsia="fr-BE"/>
        </w:rPr>
      </w:pPr>
      <w:r w:rsidRPr="00C93E5B">
        <w:rPr>
          <w:rFonts w:ascii="Open Sans" w:hAnsi="Open Sans" w:cs="Open Sans"/>
          <w:noProof/>
          <w:lang w:eastAsia="fr-BE"/>
        </w:rPr>
        <w:t>La Cité des sciences estime que faire progresser l'accessibilité, c'est faire progresser la qualité de vie de tous : elle en a même fait un objectif. Pr</w:t>
      </w:r>
      <w:r w:rsidR="00DB133C" w:rsidRPr="00C93E5B">
        <w:rPr>
          <w:rFonts w:ascii="Open Sans" w:hAnsi="Open Sans" w:cs="Open Sans"/>
          <w:noProof/>
          <w:lang w:eastAsia="fr-BE"/>
        </w:rPr>
        <w:t>ésentations tactiles</w:t>
      </w:r>
      <w:r w:rsidRPr="00C93E5B">
        <w:rPr>
          <w:rFonts w:ascii="Open Sans" w:hAnsi="Open Sans" w:cs="Open Sans"/>
          <w:noProof/>
          <w:lang w:eastAsia="fr-BE"/>
        </w:rPr>
        <w:t xml:space="preserve"> avec des schémas en relief, </w:t>
      </w:r>
      <w:r w:rsidR="00DB133C" w:rsidRPr="00C93E5B">
        <w:rPr>
          <w:rFonts w:ascii="Open Sans" w:hAnsi="Open Sans" w:cs="Open Sans"/>
          <w:noProof/>
          <w:lang w:eastAsia="fr-BE"/>
        </w:rPr>
        <w:t>textes en braille</w:t>
      </w:r>
      <w:r w:rsidR="00170CBC" w:rsidRPr="00C93E5B">
        <w:rPr>
          <w:rFonts w:ascii="Open Sans" w:hAnsi="Open Sans" w:cs="Open Sans"/>
          <w:noProof/>
          <w:lang w:eastAsia="fr-BE"/>
        </w:rPr>
        <w:t>, animations en langue des signes autant française qu’internationale sont prévus</w:t>
      </w:r>
      <w:r w:rsidR="00DB133C" w:rsidRPr="00C93E5B">
        <w:rPr>
          <w:rFonts w:ascii="Open Sans" w:hAnsi="Open Sans" w:cs="Open Sans"/>
          <w:noProof/>
          <w:lang w:eastAsia="fr-BE"/>
        </w:rPr>
        <w:t xml:space="preserve"> pour mieux comprendre les concepts scientifiques</w:t>
      </w:r>
      <w:r w:rsidRPr="00C93E5B">
        <w:rPr>
          <w:rFonts w:ascii="Open Sans" w:hAnsi="Open Sans" w:cs="Open Sans"/>
          <w:noProof/>
          <w:lang w:eastAsia="fr-BE"/>
        </w:rPr>
        <w:t xml:space="preserve">… </w:t>
      </w:r>
      <w:r w:rsidR="00170CBC" w:rsidRPr="00C93E5B">
        <w:rPr>
          <w:rFonts w:ascii="Open Sans" w:hAnsi="Open Sans" w:cs="Open Sans"/>
          <w:noProof/>
          <w:lang w:eastAsia="fr-BE"/>
        </w:rPr>
        <w:t xml:space="preserve">Fauteuils roulants ou poussettes sont mis à disposition. Un médiateur pour chaque public à besoins spécifiques est disponible et organise votre visite. </w:t>
      </w:r>
    </w:p>
    <w:p w14:paraId="7F8A3C6F" w14:textId="7E571C09" w:rsidR="00DB133C" w:rsidRPr="00C93E5B" w:rsidRDefault="005B0C4F" w:rsidP="005B0C4F">
      <w:pPr>
        <w:jc w:val="both"/>
        <w:rPr>
          <w:rFonts w:ascii="Open Sans" w:hAnsi="Open Sans" w:cs="Open Sans"/>
          <w:noProof/>
          <w:lang w:eastAsia="fr-BE"/>
        </w:rPr>
      </w:pPr>
      <w:r w:rsidRPr="00C93E5B">
        <w:rPr>
          <w:rFonts w:ascii="Open Sans" w:hAnsi="Open Sans" w:cs="Open Sans"/>
          <w:noProof/>
          <w:lang w:eastAsia="fr-BE"/>
        </w:rPr>
        <w:t>La Cité des sciences s'est engagée à respecter une charte d'accessibilité pour améliorer la sécurité et le con</w:t>
      </w:r>
      <w:r w:rsidR="00114587" w:rsidRPr="00C93E5B">
        <w:rPr>
          <w:rFonts w:ascii="Open Sans" w:hAnsi="Open Sans" w:cs="Open Sans"/>
          <w:noProof/>
          <w:lang w:eastAsia="fr-BE"/>
        </w:rPr>
        <w:t>fort de tous les visiteurs. Et ç</w:t>
      </w:r>
      <w:r w:rsidRPr="00C93E5B">
        <w:rPr>
          <w:rFonts w:ascii="Open Sans" w:hAnsi="Open Sans" w:cs="Open Sans"/>
          <w:noProof/>
          <w:lang w:eastAsia="fr-BE"/>
        </w:rPr>
        <w:t>a marche !</w:t>
      </w:r>
    </w:p>
    <w:p w14:paraId="4E52FDEE" w14:textId="77777777" w:rsidR="00B94D34" w:rsidRPr="00C93E5B" w:rsidRDefault="00B94D34" w:rsidP="00296409">
      <w:pPr>
        <w:jc w:val="both"/>
        <w:rPr>
          <w:rFonts w:ascii="Open Sans" w:hAnsi="Open Sans" w:cs="Open Sans"/>
        </w:rPr>
      </w:pPr>
    </w:p>
    <w:p w14:paraId="22C7B6D5" w14:textId="135322F6" w:rsidR="00B94D34" w:rsidRPr="00C10DF4" w:rsidRDefault="00B94D34" w:rsidP="00C10DF4">
      <w:pPr>
        <w:pStyle w:val="Titre1"/>
        <w:spacing w:after="120"/>
        <w:rPr>
          <w:rFonts w:ascii="Quicksand" w:hAnsi="Quicksand"/>
          <w:b/>
          <w:color w:val="FF0066"/>
        </w:rPr>
      </w:pPr>
      <w:r w:rsidRPr="00C10DF4">
        <w:rPr>
          <w:rFonts w:ascii="Quicksand" w:hAnsi="Quicksand"/>
          <w:b/>
          <w:color w:val="FF0066"/>
        </w:rPr>
        <w:t>Contact presse</w:t>
      </w:r>
    </w:p>
    <w:p w14:paraId="2FB2488D" w14:textId="745D1F8B" w:rsidR="007B05CA" w:rsidRPr="007B05CA" w:rsidRDefault="00B94D34" w:rsidP="007B05CA">
      <w:pPr>
        <w:spacing w:after="0"/>
        <w:jc w:val="both"/>
        <w:rPr>
          <w:rFonts w:ascii="Open Sans" w:hAnsi="Open Sans" w:cs="Open Sans"/>
          <w:b/>
          <w:sz w:val="24"/>
          <w:szCs w:val="24"/>
        </w:rPr>
      </w:pPr>
      <w:r w:rsidRPr="00C93E5B">
        <w:rPr>
          <w:rFonts w:ascii="Open Sans" w:hAnsi="Open Sans" w:cs="Open Sans"/>
          <w:b/>
          <w:sz w:val="24"/>
          <w:szCs w:val="24"/>
        </w:rPr>
        <w:t xml:space="preserve">Cité des sciences et de l’industrie </w:t>
      </w:r>
      <w:r w:rsidR="007B05CA" w:rsidRPr="007B05CA">
        <w:rPr>
          <w:rFonts w:ascii="Open Sans" w:hAnsi="Open Sans" w:cs="Open Sans"/>
          <w:b/>
          <w:sz w:val="24"/>
          <w:szCs w:val="24"/>
        </w:rPr>
        <w:t>- un lieu Universcience</w:t>
      </w:r>
    </w:p>
    <w:p w14:paraId="3A099E6D" w14:textId="0C9A4BFC" w:rsidR="007B05CA" w:rsidRPr="007B05CA" w:rsidRDefault="007B05CA" w:rsidP="00D97E8C">
      <w:pPr>
        <w:spacing w:after="0"/>
        <w:jc w:val="both"/>
        <w:rPr>
          <w:rFonts w:ascii="Open Sans" w:hAnsi="Open Sans" w:cs="Open Sans"/>
        </w:rPr>
      </w:pPr>
      <w:r w:rsidRPr="007B05CA">
        <w:rPr>
          <w:rFonts w:ascii="Open Sans" w:hAnsi="Open Sans" w:cs="Open Sans"/>
        </w:rPr>
        <w:t>Sabine T</w:t>
      </w:r>
      <w:r>
        <w:rPr>
          <w:rFonts w:ascii="Open Sans" w:hAnsi="Open Sans" w:cs="Open Sans"/>
        </w:rPr>
        <w:t>uyaret</w:t>
      </w:r>
      <w:r w:rsidRPr="007B05CA">
        <w:rPr>
          <w:rFonts w:ascii="Open Sans" w:hAnsi="Open Sans" w:cs="Open Sans"/>
        </w:rPr>
        <w:t xml:space="preserve"> (Déléguée à la qualité d’usage et à l’accessibilité)</w:t>
      </w:r>
    </w:p>
    <w:p w14:paraId="4ABDCF9A" w14:textId="08692CA1" w:rsidR="005A1585" w:rsidRPr="00C93E5B" w:rsidRDefault="005A1585" w:rsidP="005A1585">
      <w:pPr>
        <w:spacing w:after="0"/>
        <w:jc w:val="both"/>
        <w:rPr>
          <w:rFonts w:ascii="Open Sans" w:hAnsi="Open Sans" w:cs="Open Sans"/>
        </w:rPr>
      </w:pPr>
      <w:r w:rsidRPr="00C93E5B">
        <w:rPr>
          <w:rFonts w:ascii="Open Sans" w:hAnsi="Open Sans" w:cs="Open Sans"/>
        </w:rPr>
        <w:t>30 avenue Corentin Cariou</w:t>
      </w:r>
      <w:r w:rsidR="003F6E19" w:rsidRPr="00C93E5B">
        <w:rPr>
          <w:rFonts w:ascii="Open Sans" w:hAnsi="Open Sans" w:cs="Open Sans"/>
        </w:rPr>
        <w:t xml:space="preserve">, </w:t>
      </w:r>
      <w:r w:rsidRPr="00C93E5B">
        <w:rPr>
          <w:rFonts w:ascii="Open Sans" w:hAnsi="Open Sans" w:cs="Open Sans"/>
        </w:rPr>
        <w:t>75019 Paris</w:t>
      </w:r>
      <w:r w:rsidR="003F6E19" w:rsidRPr="00C93E5B">
        <w:rPr>
          <w:rFonts w:ascii="Open Sans" w:hAnsi="Open Sans" w:cs="Open Sans"/>
        </w:rPr>
        <w:t>,</w:t>
      </w:r>
      <w:r w:rsidRPr="00C93E5B">
        <w:rPr>
          <w:rFonts w:ascii="Open Sans" w:hAnsi="Open Sans" w:cs="Open Sans"/>
        </w:rPr>
        <w:t xml:space="preserve"> France</w:t>
      </w:r>
    </w:p>
    <w:p w14:paraId="014069A3" w14:textId="432C0904" w:rsidR="003F6E19" w:rsidRPr="00C93E5B" w:rsidRDefault="003F6E19" w:rsidP="003F6E19">
      <w:pPr>
        <w:spacing w:after="0"/>
        <w:jc w:val="both"/>
        <w:rPr>
          <w:rFonts w:ascii="Open Sans" w:hAnsi="Open Sans" w:cs="Open Sans"/>
        </w:rPr>
      </w:pPr>
      <w:r w:rsidRPr="00C93E5B">
        <w:rPr>
          <w:rFonts w:ascii="Open Sans" w:hAnsi="Open Sans" w:cs="Open Sans"/>
        </w:rPr>
        <w:t>Téléphone : +33(0)1 40 05 7</w:t>
      </w:r>
      <w:r w:rsidR="007B05CA">
        <w:rPr>
          <w:rFonts w:ascii="Open Sans" w:hAnsi="Open Sans" w:cs="Open Sans"/>
        </w:rPr>
        <w:t>2</w:t>
      </w:r>
      <w:r w:rsidRPr="00C93E5B">
        <w:rPr>
          <w:rFonts w:ascii="Open Sans" w:hAnsi="Open Sans" w:cs="Open Sans"/>
        </w:rPr>
        <w:t xml:space="preserve"> </w:t>
      </w:r>
      <w:r w:rsidR="007B05CA">
        <w:rPr>
          <w:rFonts w:ascii="Open Sans" w:hAnsi="Open Sans" w:cs="Open Sans"/>
        </w:rPr>
        <w:t>03</w:t>
      </w:r>
      <w:r w:rsidRPr="00C93E5B">
        <w:rPr>
          <w:rFonts w:ascii="Open Sans" w:hAnsi="Open Sans" w:cs="Open Sans"/>
        </w:rPr>
        <w:t xml:space="preserve"> ou + 33 (0)6 </w:t>
      </w:r>
      <w:r w:rsidR="007B05CA">
        <w:rPr>
          <w:rFonts w:ascii="Open Sans" w:hAnsi="Open Sans" w:cs="Open Sans"/>
        </w:rPr>
        <w:t>33</w:t>
      </w:r>
      <w:r w:rsidRPr="00C93E5B">
        <w:rPr>
          <w:rFonts w:ascii="Open Sans" w:hAnsi="Open Sans" w:cs="Open Sans"/>
        </w:rPr>
        <w:t xml:space="preserve"> </w:t>
      </w:r>
      <w:r w:rsidR="007B05CA">
        <w:rPr>
          <w:rFonts w:ascii="Open Sans" w:hAnsi="Open Sans" w:cs="Open Sans"/>
        </w:rPr>
        <w:t>42</w:t>
      </w:r>
      <w:r w:rsidRPr="00C93E5B">
        <w:rPr>
          <w:rFonts w:ascii="Open Sans" w:hAnsi="Open Sans" w:cs="Open Sans"/>
        </w:rPr>
        <w:t xml:space="preserve"> </w:t>
      </w:r>
      <w:r w:rsidR="007B05CA">
        <w:rPr>
          <w:rFonts w:ascii="Open Sans" w:hAnsi="Open Sans" w:cs="Open Sans"/>
        </w:rPr>
        <w:t>84</w:t>
      </w:r>
      <w:r w:rsidRPr="00C93E5B">
        <w:rPr>
          <w:rFonts w:ascii="Open Sans" w:hAnsi="Open Sans" w:cs="Open Sans"/>
        </w:rPr>
        <w:t xml:space="preserve"> 6</w:t>
      </w:r>
      <w:r w:rsidR="007B05CA">
        <w:rPr>
          <w:rFonts w:ascii="Open Sans" w:hAnsi="Open Sans" w:cs="Open Sans"/>
        </w:rPr>
        <w:t>0</w:t>
      </w:r>
      <w:r w:rsidRPr="00C93E5B">
        <w:rPr>
          <w:rFonts w:ascii="Open Sans" w:hAnsi="Open Sans" w:cs="Open Sans"/>
        </w:rPr>
        <w:t xml:space="preserve"> (mobile)</w:t>
      </w:r>
    </w:p>
    <w:p w14:paraId="166676FD" w14:textId="77777777" w:rsidR="00D97E8C" w:rsidRPr="00D97E8C" w:rsidRDefault="00947E10" w:rsidP="00D97E8C">
      <w:pPr>
        <w:spacing w:after="0"/>
        <w:jc w:val="both"/>
        <w:rPr>
          <w:rStyle w:val="Lienhypertexte"/>
          <w:rFonts w:ascii="Open Sans" w:hAnsi="Open Sans" w:cs="Open Sans"/>
        </w:rPr>
      </w:pPr>
      <w:hyperlink r:id="rId14" w:history="1">
        <w:r w:rsidR="00D97E8C" w:rsidRPr="00D97E8C">
          <w:rPr>
            <w:rStyle w:val="Lienhypertexte"/>
            <w:rFonts w:ascii="Open Sans" w:hAnsi="Open Sans" w:cs="Open Sans"/>
          </w:rPr>
          <w:t>Sabine.tuyaret@universcience.fr</w:t>
        </w:r>
      </w:hyperlink>
    </w:p>
    <w:p w14:paraId="2323259B" w14:textId="77777777" w:rsidR="00D97E8C" w:rsidRPr="00C93E5B" w:rsidRDefault="00D97E8C" w:rsidP="003F6E19">
      <w:pPr>
        <w:spacing w:after="0"/>
        <w:jc w:val="both"/>
        <w:rPr>
          <w:rFonts w:ascii="Open Sans" w:hAnsi="Open Sans" w:cs="Open Sans"/>
        </w:rPr>
      </w:pPr>
    </w:p>
    <w:p w14:paraId="6AB8B3B3" w14:textId="0043297C" w:rsidR="0072796F" w:rsidRPr="00C93E5B" w:rsidRDefault="00947E10" w:rsidP="00B94D34">
      <w:pPr>
        <w:spacing w:after="0"/>
        <w:jc w:val="both"/>
        <w:rPr>
          <w:rFonts w:ascii="Open Sans" w:hAnsi="Open Sans" w:cs="Open Sans"/>
        </w:rPr>
      </w:pPr>
      <w:hyperlink r:id="rId15" w:history="1">
        <w:r w:rsidR="00B94D34" w:rsidRPr="00C93E5B">
          <w:rPr>
            <w:rStyle w:val="Lienhypertexte"/>
            <w:rFonts w:ascii="Open Sans" w:hAnsi="Open Sans" w:cs="Open Sans"/>
          </w:rPr>
          <w:t>www.cite-sciences.fr/fr/ma-cite-accessible/</w:t>
        </w:r>
      </w:hyperlink>
    </w:p>
    <w:p w14:paraId="48C87761" w14:textId="2573C6BB" w:rsidR="005740AC" w:rsidRPr="00C93E5B" w:rsidRDefault="005740AC">
      <w:pPr>
        <w:rPr>
          <w:rFonts w:ascii="Open Sans" w:hAnsi="Open Sans" w:cs="Open Sans"/>
          <w:sz w:val="26"/>
          <w:szCs w:val="26"/>
        </w:rPr>
      </w:pPr>
      <w:r w:rsidRPr="00C93E5B">
        <w:rPr>
          <w:rFonts w:ascii="Open Sans" w:hAnsi="Open Sans" w:cs="Open Sans"/>
          <w:sz w:val="26"/>
          <w:szCs w:val="26"/>
        </w:rPr>
        <w:br w:type="page"/>
      </w:r>
    </w:p>
    <w:p w14:paraId="038B342E" w14:textId="77777777" w:rsidR="0090237F" w:rsidRPr="00C93E5B" w:rsidRDefault="0048504A" w:rsidP="001514E4">
      <w:pPr>
        <w:shd w:val="clear" w:color="auto" w:fill="00B0F0"/>
        <w:spacing w:after="240"/>
        <w:jc w:val="center"/>
        <w:rPr>
          <w:rFonts w:ascii="Open Sans" w:hAnsi="Open Sans" w:cs="Open Sans"/>
          <w:b/>
          <w:sz w:val="30"/>
          <w:szCs w:val="30"/>
        </w:rPr>
      </w:pPr>
      <w:r w:rsidRPr="00C93E5B">
        <w:rPr>
          <w:rFonts w:ascii="Open Sans" w:hAnsi="Open Sans" w:cs="Open Sans"/>
          <w:b/>
          <w:sz w:val="30"/>
          <w:szCs w:val="30"/>
        </w:rPr>
        <w:lastRenderedPageBreak/>
        <w:t xml:space="preserve">Thème 3 : </w:t>
      </w:r>
      <w:r w:rsidR="00CC4703" w:rsidRPr="00C93E5B">
        <w:rPr>
          <w:rFonts w:ascii="Open Sans" w:hAnsi="Open Sans" w:cs="Open Sans"/>
          <w:b/>
          <w:sz w:val="30"/>
          <w:szCs w:val="30"/>
        </w:rPr>
        <w:t>h</w:t>
      </w:r>
      <w:r w:rsidR="0090237F" w:rsidRPr="00C93E5B">
        <w:rPr>
          <w:rFonts w:ascii="Open Sans" w:hAnsi="Open Sans" w:cs="Open Sans"/>
          <w:b/>
          <w:sz w:val="30"/>
          <w:szCs w:val="30"/>
        </w:rPr>
        <w:t>ébergement</w:t>
      </w:r>
    </w:p>
    <w:p w14:paraId="0E5D6CAE" w14:textId="77777777" w:rsidR="00CC4703" w:rsidRDefault="00DC7C98" w:rsidP="00296409">
      <w:pPr>
        <w:jc w:val="both"/>
        <w:rPr>
          <w:rFonts w:ascii="Open Sans" w:hAnsi="Open Sans" w:cs="Open Sans"/>
        </w:rPr>
      </w:pPr>
      <w:r w:rsidRPr="00C93E5B">
        <w:rPr>
          <w:rFonts w:ascii="Open Sans" w:hAnsi="Open Sans" w:cs="Open Sans"/>
        </w:rPr>
        <w:t>Les progrès dans le domaine du design universel nous invitent à imaginer une autre façon de penser, de comprendre et de construire. Cette approche s’applique également au secteur de l’hébergement, maillon essentiel de la chaîne touristique.</w:t>
      </w:r>
    </w:p>
    <w:p w14:paraId="61626EDB" w14:textId="77777777" w:rsidR="001514E4" w:rsidRPr="00C93E5B" w:rsidRDefault="001514E4" w:rsidP="00296409">
      <w:pPr>
        <w:jc w:val="both"/>
        <w:rPr>
          <w:rFonts w:ascii="Open Sans" w:hAnsi="Open Sans" w:cs="Open Sans"/>
        </w:rPr>
      </w:pPr>
    </w:p>
    <w:p w14:paraId="311F09E2" w14:textId="77777777" w:rsidR="00CC4703" w:rsidRDefault="00C70B5C" w:rsidP="00C10DF4">
      <w:pPr>
        <w:pStyle w:val="Titre1"/>
        <w:spacing w:after="120"/>
        <w:rPr>
          <w:rFonts w:ascii="Quicksand" w:hAnsi="Quicksand"/>
          <w:b/>
          <w:color w:val="FF0066"/>
        </w:rPr>
      </w:pPr>
      <w:r w:rsidRPr="00C10DF4">
        <w:rPr>
          <w:rFonts w:ascii="Quicksand" w:hAnsi="Quicksand"/>
          <w:b/>
          <w:color w:val="FF0066"/>
        </w:rPr>
        <w:t>15 ans d’efforts exemplaires</w:t>
      </w:r>
    </w:p>
    <w:p w14:paraId="4FB69D1A" w14:textId="77777777" w:rsidR="00C92095" w:rsidRPr="00C92095" w:rsidRDefault="00C92095" w:rsidP="00C92095"/>
    <w:p w14:paraId="049A3619" w14:textId="4A11BE34" w:rsidR="00102C23" w:rsidRPr="00C93E5B" w:rsidRDefault="00406477" w:rsidP="00296409">
      <w:pPr>
        <w:jc w:val="both"/>
        <w:rPr>
          <w:rFonts w:ascii="Open Sans" w:hAnsi="Open Sans" w:cs="Open Sans"/>
        </w:rPr>
      </w:pPr>
      <w:r w:rsidRPr="00C93E5B">
        <w:rPr>
          <w:rFonts w:ascii="Open Sans" w:hAnsi="Open Sans" w:cs="Open Sans"/>
        </w:rPr>
        <w:t>Scandic</w:t>
      </w:r>
      <w:r w:rsidR="00C70B5C" w:rsidRPr="00C93E5B">
        <w:rPr>
          <w:rFonts w:ascii="Open Sans" w:hAnsi="Open Sans" w:cs="Open Sans"/>
        </w:rPr>
        <w:t>, la chaîne</w:t>
      </w:r>
      <w:r w:rsidR="00235CDA">
        <w:rPr>
          <w:rFonts w:ascii="Open Sans" w:hAnsi="Open Sans" w:cs="Open Sans"/>
        </w:rPr>
        <w:t xml:space="preserve"> Suédoise </w:t>
      </w:r>
      <w:r w:rsidR="00C70B5C" w:rsidRPr="00C93E5B">
        <w:rPr>
          <w:rFonts w:ascii="Open Sans" w:hAnsi="Open Sans" w:cs="Open Sans"/>
        </w:rPr>
        <w:t>d’hébergement</w:t>
      </w:r>
      <w:r w:rsidRPr="00C93E5B">
        <w:rPr>
          <w:rFonts w:ascii="Open Sans" w:hAnsi="Open Sans" w:cs="Open Sans"/>
        </w:rPr>
        <w:t>,</w:t>
      </w:r>
      <w:r w:rsidR="00C70B5C" w:rsidRPr="00C93E5B">
        <w:rPr>
          <w:rFonts w:ascii="Open Sans" w:hAnsi="Open Sans" w:cs="Open Sans"/>
        </w:rPr>
        <w:t xml:space="preserve"> travaille</w:t>
      </w:r>
      <w:r w:rsidR="00E46B8E" w:rsidRPr="00C93E5B">
        <w:rPr>
          <w:rFonts w:ascii="Open Sans" w:hAnsi="Open Sans" w:cs="Open Sans"/>
        </w:rPr>
        <w:t xml:space="preserve"> sur</w:t>
      </w:r>
      <w:r w:rsidR="00C70B5C" w:rsidRPr="00C93E5B">
        <w:rPr>
          <w:rFonts w:ascii="Open Sans" w:hAnsi="Open Sans" w:cs="Open Sans"/>
        </w:rPr>
        <w:t xml:space="preserve"> la</w:t>
      </w:r>
      <w:r w:rsidR="00E46B8E" w:rsidRPr="00C93E5B">
        <w:rPr>
          <w:rFonts w:ascii="Open Sans" w:hAnsi="Open Sans" w:cs="Open Sans"/>
        </w:rPr>
        <w:t xml:space="preserve"> question</w:t>
      </w:r>
      <w:r w:rsidR="00C70B5C" w:rsidRPr="00C93E5B">
        <w:rPr>
          <w:rFonts w:ascii="Open Sans" w:hAnsi="Open Sans" w:cs="Open Sans"/>
        </w:rPr>
        <w:t xml:space="preserve"> de l’</w:t>
      </w:r>
      <w:r w:rsidR="00E46B8E" w:rsidRPr="00C93E5B">
        <w:rPr>
          <w:rFonts w:ascii="Open Sans" w:hAnsi="Open Sans" w:cs="Open Sans"/>
        </w:rPr>
        <w:t>accessibilité</w:t>
      </w:r>
      <w:r w:rsidR="00B50589" w:rsidRPr="00C93E5B">
        <w:rPr>
          <w:rFonts w:ascii="Open Sans" w:hAnsi="Open Sans" w:cs="Open Sans"/>
        </w:rPr>
        <w:t xml:space="preserve"> de ses hôtels et lieux </w:t>
      </w:r>
      <w:r w:rsidR="00C70B5C" w:rsidRPr="00C93E5B">
        <w:rPr>
          <w:rFonts w:ascii="Open Sans" w:hAnsi="Open Sans" w:cs="Open Sans"/>
        </w:rPr>
        <w:t>pour tous</w:t>
      </w:r>
      <w:r w:rsidR="00E46B8E" w:rsidRPr="00C93E5B">
        <w:rPr>
          <w:rFonts w:ascii="Open Sans" w:hAnsi="Open Sans" w:cs="Open Sans"/>
        </w:rPr>
        <w:t xml:space="preserve"> depuis 2003</w:t>
      </w:r>
      <w:r w:rsidR="00C70B5C" w:rsidRPr="00C93E5B">
        <w:rPr>
          <w:rFonts w:ascii="Open Sans" w:hAnsi="Open Sans" w:cs="Open Sans"/>
        </w:rPr>
        <w:t xml:space="preserve">. </w:t>
      </w:r>
    </w:p>
    <w:p w14:paraId="24552E6D" w14:textId="25BABA51" w:rsidR="00102C23" w:rsidRPr="00C93E5B" w:rsidRDefault="00C92095" w:rsidP="00296409">
      <w:pPr>
        <w:jc w:val="both"/>
        <w:rPr>
          <w:rFonts w:ascii="Open Sans" w:hAnsi="Open Sans" w:cs="Open Sans"/>
        </w:rPr>
      </w:pPr>
      <w:r>
        <w:rPr>
          <w:rFonts w:ascii="Open Sans" w:hAnsi="Open Sans" w:cs="Open Sans"/>
          <w:noProof/>
          <w:lang w:val="en-GB" w:eastAsia="en-GB"/>
        </w:rPr>
        <w:drawing>
          <wp:anchor distT="0" distB="0" distL="114300" distR="114300" simplePos="0" relativeHeight="251671552" behindDoc="0" locked="0" layoutInCell="1" allowOverlap="1" wp14:anchorId="45104F06" wp14:editId="5C96EFAC">
            <wp:simplePos x="0" y="0"/>
            <wp:positionH relativeFrom="column">
              <wp:posOffset>2551430</wp:posOffset>
            </wp:positionH>
            <wp:positionV relativeFrom="paragraph">
              <wp:posOffset>59690</wp:posOffset>
            </wp:positionV>
            <wp:extent cx="3267710" cy="2178685"/>
            <wp:effectExtent l="0" t="0" r="8890" b="0"/>
            <wp:wrapThrough wrapText="bothSides">
              <wp:wrapPolygon edited="0">
                <wp:start x="0" y="0"/>
                <wp:lineTo x="0" y="21342"/>
                <wp:lineTo x="21533" y="21342"/>
                <wp:lineTo x="21533"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ndic.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67710" cy="2178685"/>
                    </a:xfrm>
                    <a:prstGeom prst="rect">
                      <a:avLst/>
                    </a:prstGeom>
                  </pic:spPr>
                </pic:pic>
              </a:graphicData>
            </a:graphic>
            <wp14:sizeRelH relativeFrom="margin">
              <wp14:pctWidth>0</wp14:pctWidth>
            </wp14:sizeRelH>
            <wp14:sizeRelV relativeFrom="margin">
              <wp14:pctHeight>0</wp14:pctHeight>
            </wp14:sizeRelV>
          </wp:anchor>
        </w:drawing>
      </w:r>
      <w:r w:rsidR="00B50589" w:rsidRPr="00C93E5B">
        <w:rPr>
          <w:rFonts w:ascii="Open Sans" w:hAnsi="Open Sans" w:cs="Open Sans"/>
        </w:rPr>
        <w:t>Durant ces quinze années, l</w:t>
      </w:r>
      <w:r w:rsidR="00C70B5C" w:rsidRPr="00C93E5B">
        <w:rPr>
          <w:rFonts w:ascii="Open Sans" w:hAnsi="Open Sans" w:cs="Open Sans"/>
        </w:rPr>
        <w:t xml:space="preserve">a chaine d’hôtels a </w:t>
      </w:r>
      <w:r w:rsidR="00B50589" w:rsidRPr="00C93E5B">
        <w:rPr>
          <w:rFonts w:ascii="Open Sans" w:hAnsi="Open Sans" w:cs="Open Sans"/>
        </w:rPr>
        <w:t xml:space="preserve">d’ailleurs </w:t>
      </w:r>
      <w:r w:rsidR="00C70B5C" w:rsidRPr="00C93E5B">
        <w:rPr>
          <w:rFonts w:ascii="Open Sans" w:hAnsi="Open Sans" w:cs="Open Sans"/>
        </w:rPr>
        <w:t xml:space="preserve">remporté de nombreux prix </w:t>
      </w:r>
      <w:r w:rsidR="00E46B8E" w:rsidRPr="00C93E5B">
        <w:rPr>
          <w:rFonts w:ascii="Open Sans" w:hAnsi="Open Sans" w:cs="Open Sans"/>
        </w:rPr>
        <w:t xml:space="preserve">au fil des ans. </w:t>
      </w:r>
      <w:r w:rsidR="00B50589" w:rsidRPr="00C93E5B">
        <w:rPr>
          <w:rFonts w:ascii="Open Sans" w:hAnsi="Open Sans" w:cs="Open Sans"/>
        </w:rPr>
        <w:t>Les cadres et l’ensemble des</w:t>
      </w:r>
      <w:r w:rsidR="00E46B8E" w:rsidRPr="00C93E5B">
        <w:rPr>
          <w:rFonts w:ascii="Open Sans" w:hAnsi="Open Sans" w:cs="Open Sans"/>
        </w:rPr>
        <w:t xml:space="preserve"> membres d</w:t>
      </w:r>
      <w:r w:rsidR="00B50589" w:rsidRPr="00C93E5B">
        <w:rPr>
          <w:rFonts w:ascii="Open Sans" w:hAnsi="Open Sans" w:cs="Open Sans"/>
        </w:rPr>
        <w:t>u personnel de Scandic ont porté</w:t>
      </w:r>
      <w:r w:rsidR="00E46B8E" w:rsidRPr="00C93E5B">
        <w:rPr>
          <w:rFonts w:ascii="Open Sans" w:hAnsi="Open Sans" w:cs="Open Sans"/>
        </w:rPr>
        <w:t xml:space="preserve"> l'accessibilité </w:t>
      </w:r>
      <w:r w:rsidR="00BF2DB6" w:rsidRPr="00C93E5B">
        <w:rPr>
          <w:rFonts w:ascii="Open Sans" w:hAnsi="Open Sans" w:cs="Open Sans"/>
        </w:rPr>
        <w:t>en tant qu’</w:t>
      </w:r>
      <w:r w:rsidR="00E46B8E" w:rsidRPr="00C93E5B">
        <w:rPr>
          <w:rFonts w:ascii="Open Sans" w:hAnsi="Open Sans" w:cs="Open Sans"/>
        </w:rPr>
        <w:t>enjeu stratégique en garantissant, par des mesures pratiques, qu'en dépit d'un handicap, il est parfaitement possible de participer à des événements, de passer la nuit et d'utiliser les installations de l'hôtel aux mêmes conditions</w:t>
      </w:r>
      <w:r w:rsidR="00B50589" w:rsidRPr="00C93E5B">
        <w:rPr>
          <w:rFonts w:ascii="Open Sans" w:hAnsi="Open Sans" w:cs="Open Sans"/>
        </w:rPr>
        <w:t xml:space="preserve"> que les autres clients</w:t>
      </w:r>
      <w:r w:rsidR="00E46B8E" w:rsidRPr="00C93E5B">
        <w:rPr>
          <w:rFonts w:ascii="Open Sans" w:hAnsi="Open Sans" w:cs="Open Sans"/>
        </w:rPr>
        <w:t>.</w:t>
      </w:r>
      <w:r w:rsidR="00B50589" w:rsidRPr="00C93E5B">
        <w:rPr>
          <w:rFonts w:ascii="Open Sans" w:hAnsi="Open Sans" w:cs="Open Sans"/>
        </w:rPr>
        <w:t xml:space="preserve"> </w:t>
      </w:r>
    </w:p>
    <w:p w14:paraId="217015D5" w14:textId="77777777" w:rsidR="00102C23" w:rsidRPr="00C93E5B" w:rsidRDefault="00406477" w:rsidP="00296409">
      <w:pPr>
        <w:jc w:val="both"/>
        <w:rPr>
          <w:rFonts w:ascii="Open Sans" w:hAnsi="Open Sans" w:cs="Open Sans"/>
        </w:rPr>
      </w:pPr>
      <w:r w:rsidRPr="00C93E5B">
        <w:rPr>
          <w:rFonts w:ascii="Open Sans" w:hAnsi="Open Sans" w:cs="Open Sans"/>
        </w:rPr>
        <w:t xml:space="preserve">La stratégie payante de Scandic comporte une liste de contrôle de 135 points qui a été mise en œuvre dans l'ensemble de la chaîne hôtelière. </w:t>
      </w:r>
    </w:p>
    <w:p w14:paraId="0ECADF33" w14:textId="64024566" w:rsidR="00984134" w:rsidRPr="00C93E5B" w:rsidRDefault="00406477" w:rsidP="00296409">
      <w:pPr>
        <w:jc w:val="both"/>
        <w:rPr>
          <w:rFonts w:ascii="Open Sans" w:hAnsi="Open Sans" w:cs="Open Sans"/>
        </w:rPr>
      </w:pPr>
      <w:r w:rsidRPr="00C93E5B">
        <w:rPr>
          <w:rFonts w:ascii="Open Sans" w:hAnsi="Open Sans" w:cs="Open Sans"/>
        </w:rPr>
        <w:t xml:space="preserve">Les 16 000 membres du personnel de Scandic suivent également une formation en ligne interactive sur l'accessibilité, qui comprend des tests, des conseils et des vidéos pédagogiques montrant comment offrir un service de qualité supérieure aux personnes handicapées. </w:t>
      </w:r>
    </w:p>
    <w:p w14:paraId="17E14E91" w14:textId="77777777" w:rsidR="00E46B8E" w:rsidRPr="00C93E5B" w:rsidRDefault="00E46B8E" w:rsidP="00296409">
      <w:pPr>
        <w:jc w:val="both"/>
        <w:rPr>
          <w:rFonts w:ascii="Open Sans" w:hAnsi="Open Sans" w:cs="Open Sans"/>
        </w:rPr>
      </w:pPr>
    </w:p>
    <w:p w14:paraId="398FDC81" w14:textId="40BEDED8" w:rsidR="00984134" w:rsidRPr="00C10DF4" w:rsidRDefault="00235CDA" w:rsidP="00C10DF4">
      <w:pPr>
        <w:pStyle w:val="Titre1"/>
        <w:spacing w:after="120"/>
        <w:rPr>
          <w:rFonts w:ascii="Quicksand" w:hAnsi="Quicksand"/>
          <w:b/>
          <w:color w:val="FF0066"/>
        </w:rPr>
      </w:pPr>
      <w:r>
        <w:rPr>
          <w:rFonts w:ascii="Quicksand" w:hAnsi="Quicksand"/>
          <w:b/>
          <w:color w:val="FF0066"/>
        </w:rPr>
        <w:t>Plus d’informations</w:t>
      </w:r>
    </w:p>
    <w:p w14:paraId="5F0B13CF" w14:textId="77777777" w:rsidR="00984134" w:rsidRDefault="00984134" w:rsidP="00984134">
      <w:pPr>
        <w:spacing w:after="0"/>
        <w:jc w:val="both"/>
        <w:rPr>
          <w:rFonts w:ascii="Open Sans" w:hAnsi="Open Sans" w:cs="Open Sans"/>
          <w:b/>
          <w:sz w:val="24"/>
          <w:szCs w:val="24"/>
        </w:rPr>
      </w:pPr>
      <w:r w:rsidRPr="00C93E5B">
        <w:rPr>
          <w:rFonts w:ascii="Open Sans" w:hAnsi="Open Sans" w:cs="Open Sans"/>
          <w:b/>
          <w:sz w:val="24"/>
          <w:szCs w:val="24"/>
        </w:rPr>
        <w:t xml:space="preserve">Scandic </w:t>
      </w:r>
    </w:p>
    <w:p w14:paraId="57D7D240" w14:textId="109FA607" w:rsidR="00FF6EF1" w:rsidRPr="00C93E5B" w:rsidRDefault="00794E97" w:rsidP="00794E97">
      <w:pPr>
        <w:spacing w:after="0"/>
        <w:jc w:val="both"/>
        <w:rPr>
          <w:rStyle w:val="Lienhypertexte"/>
          <w:rFonts w:ascii="Open Sans" w:hAnsi="Open Sans" w:cs="Open Sans"/>
        </w:rPr>
      </w:pPr>
      <w:r w:rsidRPr="00C93E5B">
        <w:rPr>
          <w:rStyle w:val="Lienhypertexte"/>
          <w:rFonts w:ascii="Open Sans" w:hAnsi="Open Sans" w:cs="Open Sans"/>
        </w:rPr>
        <w:t>www.scandichotels.com/always-at-scandic/special-needs</w:t>
      </w:r>
    </w:p>
    <w:p w14:paraId="0DA9D59E" w14:textId="1F94B744" w:rsidR="005740AC" w:rsidRPr="00C93E5B" w:rsidRDefault="005740AC">
      <w:pPr>
        <w:rPr>
          <w:rFonts w:ascii="Open Sans" w:hAnsi="Open Sans" w:cs="Open Sans"/>
        </w:rPr>
      </w:pPr>
      <w:r w:rsidRPr="00C93E5B">
        <w:rPr>
          <w:rFonts w:ascii="Open Sans" w:hAnsi="Open Sans" w:cs="Open Sans"/>
        </w:rPr>
        <w:br w:type="page"/>
      </w:r>
    </w:p>
    <w:p w14:paraId="4774C53F" w14:textId="77777777" w:rsidR="0090237F" w:rsidRPr="00C93E5B" w:rsidRDefault="0048504A" w:rsidP="001514E4">
      <w:pPr>
        <w:shd w:val="clear" w:color="auto" w:fill="00B0F0"/>
        <w:spacing w:after="240"/>
        <w:jc w:val="center"/>
        <w:rPr>
          <w:rFonts w:ascii="Open Sans" w:hAnsi="Open Sans" w:cs="Open Sans"/>
          <w:b/>
          <w:sz w:val="30"/>
          <w:szCs w:val="30"/>
        </w:rPr>
      </w:pPr>
      <w:r w:rsidRPr="00C93E5B">
        <w:rPr>
          <w:rFonts w:ascii="Open Sans" w:hAnsi="Open Sans" w:cs="Open Sans"/>
          <w:b/>
          <w:sz w:val="30"/>
          <w:szCs w:val="30"/>
        </w:rPr>
        <w:lastRenderedPageBreak/>
        <w:t xml:space="preserve">Thème 4 : </w:t>
      </w:r>
      <w:r w:rsidR="00CC4703" w:rsidRPr="00C93E5B">
        <w:rPr>
          <w:rFonts w:ascii="Open Sans" w:hAnsi="Open Sans" w:cs="Open Sans"/>
          <w:b/>
          <w:sz w:val="30"/>
          <w:szCs w:val="30"/>
        </w:rPr>
        <w:t>t</w:t>
      </w:r>
      <w:r w:rsidR="0090237F" w:rsidRPr="00C93E5B">
        <w:rPr>
          <w:rFonts w:ascii="Open Sans" w:hAnsi="Open Sans" w:cs="Open Sans"/>
          <w:b/>
          <w:sz w:val="30"/>
          <w:szCs w:val="30"/>
        </w:rPr>
        <w:t xml:space="preserve">ransport et </w:t>
      </w:r>
      <w:r w:rsidR="00CC4703" w:rsidRPr="00C93E5B">
        <w:rPr>
          <w:rFonts w:ascii="Open Sans" w:hAnsi="Open Sans" w:cs="Open Sans"/>
          <w:b/>
          <w:sz w:val="30"/>
          <w:szCs w:val="30"/>
        </w:rPr>
        <w:t>m</w:t>
      </w:r>
      <w:r w:rsidR="0090237F" w:rsidRPr="00C93E5B">
        <w:rPr>
          <w:rFonts w:ascii="Open Sans" w:hAnsi="Open Sans" w:cs="Open Sans"/>
          <w:b/>
          <w:sz w:val="30"/>
          <w:szCs w:val="30"/>
        </w:rPr>
        <w:t>obilité</w:t>
      </w:r>
    </w:p>
    <w:p w14:paraId="0C23C2D5" w14:textId="1960CF88" w:rsidR="00853113" w:rsidRDefault="00DC7C98" w:rsidP="00296409">
      <w:pPr>
        <w:jc w:val="both"/>
        <w:rPr>
          <w:rStyle w:val="lev"/>
          <w:rFonts w:ascii="Open Sans" w:hAnsi="Open Sans" w:cs="Open Sans"/>
          <w:b w:val="0"/>
        </w:rPr>
      </w:pPr>
      <w:r w:rsidRPr="00C93E5B">
        <w:rPr>
          <w:rStyle w:val="lev"/>
          <w:rFonts w:ascii="Open Sans" w:hAnsi="Open Sans" w:cs="Open Sans"/>
          <w:b w:val="0"/>
        </w:rPr>
        <w:t>Sur leur lieu de séjour, les touristes doivent pouvoir se déplacer aisément quels que soient leurs besoins et le mode de transport choisi. Afin de garantir leur mobilité, des stratégies et des partenariats doivent être développés et mis en place.</w:t>
      </w:r>
    </w:p>
    <w:p w14:paraId="14858595" w14:textId="77777777" w:rsidR="001514E4" w:rsidRPr="00C93E5B" w:rsidRDefault="001514E4" w:rsidP="00296409">
      <w:pPr>
        <w:jc w:val="both"/>
        <w:rPr>
          <w:rStyle w:val="lev"/>
          <w:rFonts w:ascii="Open Sans" w:hAnsi="Open Sans" w:cs="Open Sans"/>
          <w:b w:val="0"/>
        </w:rPr>
      </w:pPr>
    </w:p>
    <w:p w14:paraId="42F7534B" w14:textId="2176AFBF" w:rsidR="00C65E4C" w:rsidRPr="00C10DF4" w:rsidRDefault="00C65E4C" w:rsidP="00C10DF4">
      <w:pPr>
        <w:pStyle w:val="Titre1"/>
        <w:spacing w:after="120"/>
        <w:rPr>
          <w:rFonts w:ascii="Quicksand" w:hAnsi="Quicksand"/>
          <w:b/>
          <w:bCs/>
          <w:color w:val="FF0066"/>
        </w:rPr>
      </w:pPr>
      <w:r w:rsidRPr="00C10DF4">
        <w:rPr>
          <w:rFonts w:ascii="Quicksand" w:hAnsi="Quicksand"/>
          <w:b/>
          <w:bCs/>
          <w:color w:val="FF0066"/>
        </w:rPr>
        <w:t>De 25 à 100.000 trajets</w:t>
      </w:r>
      <w:r w:rsidR="00704C14" w:rsidRPr="00C10DF4">
        <w:rPr>
          <w:rFonts w:ascii="Quicksand" w:hAnsi="Quicksand"/>
          <w:b/>
          <w:bCs/>
          <w:color w:val="FF0066"/>
        </w:rPr>
        <w:t xml:space="preserve"> par an</w:t>
      </w:r>
    </w:p>
    <w:p w14:paraId="7A6FE929" w14:textId="60E36ADC" w:rsidR="00102C23" w:rsidRDefault="004332CD" w:rsidP="008F0F83">
      <w:pPr>
        <w:jc w:val="both"/>
        <w:rPr>
          <w:rStyle w:val="lev"/>
          <w:rFonts w:ascii="Open Sans" w:hAnsi="Open Sans" w:cs="Open Sans"/>
          <w:b w:val="0"/>
        </w:rPr>
      </w:pPr>
      <w:r w:rsidRPr="00C93E5B">
        <w:rPr>
          <w:rStyle w:val="lev"/>
          <w:rFonts w:ascii="Open Sans" w:hAnsi="Open Sans" w:cs="Open Sans"/>
          <w:b w:val="0"/>
        </w:rPr>
        <w:t>Se déplacer aisément en chaise roulante sans d</w:t>
      </w:r>
      <w:r w:rsidR="00704C14" w:rsidRPr="00C93E5B">
        <w:rPr>
          <w:rStyle w:val="lev"/>
          <w:rFonts w:ascii="Open Sans" w:hAnsi="Open Sans" w:cs="Open Sans"/>
          <w:b w:val="0"/>
        </w:rPr>
        <w:t>evoir mobiliser 5 personnes, un</w:t>
      </w:r>
      <w:r w:rsidRPr="00C93E5B">
        <w:rPr>
          <w:rStyle w:val="lev"/>
          <w:rFonts w:ascii="Open Sans" w:hAnsi="Open Sans" w:cs="Open Sans"/>
          <w:b w:val="0"/>
        </w:rPr>
        <w:t xml:space="preserve"> minibus et autant d’énergies diverses est tout à fait possible.</w:t>
      </w:r>
      <w:r w:rsidR="00704C14" w:rsidRPr="00C93E5B">
        <w:rPr>
          <w:rStyle w:val="lev"/>
          <w:rFonts w:ascii="Open Sans" w:hAnsi="Open Sans" w:cs="Open Sans"/>
          <w:b w:val="0"/>
        </w:rPr>
        <w:t xml:space="preserve"> </w:t>
      </w:r>
      <w:r w:rsidR="00D71027" w:rsidRPr="00C93E5B">
        <w:rPr>
          <w:rStyle w:val="lev"/>
          <w:rFonts w:ascii="Open Sans" w:hAnsi="Open Sans" w:cs="Open Sans"/>
          <w:b w:val="0"/>
        </w:rPr>
        <w:t xml:space="preserve">C’est même préférable pour améliorer la mobilité des personnes à besoins spécifiques. </w:t>
      </w:r>
    </w:p>
    <w:p w14:paraId="0F87660C" w14:textId="60019292" w:rsidR="00BD4908" w:rsidRPr="00C93E5B" w:rsidRDefault="00BD4908" w:rsidP="008F0F83">
      <w:pPr>
        <w:jc w:val="both"/>
        <w:rPr>
          <w:rStyle w:val="lev"/>
          <w:rFonts w:ascii="Open Sans" w:hAnsi="Open Sans" w:cs="Open Sans"/>
          <w:b w:val="0"/>
        </w:rPr>
      </w:pPr>
    </w:p>
    <w:p w14:paraId="467DECFC" w14:textId="4BD5FB2B" w:rsidR="00380A50" w:rsidRPr="00C93E5B" w:rsidRDefault="00704C14" w:rsidP="008F0F83">
      <w:pPr>
        <w:jc w:val="both"/>
        <w:rPr>
          <w:rStyle w:val="lev"/>
          <w:rFonts w:ascii="Open Sans" w:hAnsi="Open Sans" w:cs="Open Sans"/>
          <w:b w:val="0"/>
        </w:rPr>
      </w:pPr>
      <w:r w:rsidRPr="00C93E5B">
        <w:rPr>
          <w:rStyle w:val="lev"/>
          <w:rFonts w:ascii="Open Sans" w:hAnsi="Open Sans" w:cs="Open Sans"/>
          <w:b w:val="0"/>
        </w:rPr>
        <w:t>C’est le pari relevé par Open Taxis</w:t>
      </w:r>
      <w:r w:rsidR="00D71027" w:rsidRPr="00C93E5B">
        <w:rPr>
          <w:rStyle w:val="lev"/>
          <w:rFonts w:ascii="Open Sans" w:hAnsi="Open Sans" w:cs="Open Sans"/>
          <w:b w:val="0"/>
        </w:rPr>
        <w:t>,</w:t>
      </w:r>
      <w:r w:rsidRPr="00C93E5B">
        <w:rPr>
          <w:rStyle w:val="lev"/>
          <w:rFonts w:ascii="Open Sans" w:hAnsi="Open Sans" w:cs="Open Sans"/>
          <w:b w:val="0"/>
        </w:rPr>
        <w:t xml:space="preserve"> une société de Chicago. </w:t>
      </w:r>
      <w:r w:rsidR="00D71027" w:rsidRPr="00C93E5B">
        <w:rPr>
          <w:rStyle w:val="lev"/>
          <w:rFonts w:ascii="Open Sans" w:hAnsi="Open Sans" w:cs="Open Sans"/>
          <w:b w:val="0"/>
        </w:rPr>
        <w:t>F</w:t>
      </w:r>
      <w:r w:rsidR="00C65E4C" w:rsidRPr="00C93E5B">
        <w:rPr>
          <w:rStyle w:val="lev"/>
          <w:rFonts w:ascii="Open Sans" w:hAnsi="Open Sans" w:cs="Open Sans"/>
          <w:b w:val="0"/>
        </w:rPr>
        <w:t>ond</w:t>
      </w:r>
      <w:r w:rsidRPr="00C93E5B">
        <w:rPr>
          <w:rStyle w:val="lev"/>
          <w:rFonts w:ascii="Open Sans" w:hAnsi="Open Sans" w:cs="Open Sans"/>
          <w:b w:val="0"/>
        </w:rPr>
        <w:t>ée en 2013</w:t>
      </w:r>
      <w:r w:rsidR="00D71027" w:rsidRPr="00C93E5B">
        <w:rPr>
          <w:rStyle w:val="lev"/>
          <w:rFonts w:ascii="Open Sans" w:hAnsi="Open Sans" w:cs="Open Sans"/>
          <w:b w:val="0"/>
        </w:rPr>
        <w:t>,</w:t>
      </w:r>
      <w:r w:rsidRPr="00C93E5B">
        <w:rPr>
          <w:rStyle w:val="lev"/>
          <w:rFonts w:ascii="Open Sans" w:hAnsi="Open Sans" w:cs="Open Sans"/>
          <w:b w:val="0"/>
        </w:rPr>
        <w:t xml:space="preserve"> </w:t>
      </w:r>
      <w:r w:rsidR="00D71027" w:rsidRPr="00C93E5B">
        <w:rPr>
          <w:rStyle w:val="lev"/>
          <w:rFonts w:ascii="Open Sans" w:hAnsi="Open Sans" w:cs="Open Sans"/>
          <w:b w:val="0"/>
        </w:rPr>
        <w:t>dans le but de mettre sur pied un</w:t>
      </w:r>
      <w:r w:rsidRPr="00C93E5B">
        <w:rPr>
          <w:rStyle w:val="lev"/>
          <w:rFonts w:ascii="Open Sans" w:hAnsi="Open Sans" w:cs="Open Sans"/>
          <w:b w:val="0"/>
        </w:rPr>
        <w:t xml:space="preserve"> </w:t>
      </w:r>
      <w:r w:rsidR="00C65E4C" w:rsidRPr="00C93E5B">
        <w:rPr>
          <w:rStyle w:val="lev"/>
          <w:rFonts w:ascii="Open Sans" w:hAnsi="Open Sans" w:cs="Open Sans"/>
          <w:b w:val="0"/>
        </w:rPr>
        <w:t>système</w:t>
      </w:r>
      <w:r w:rsidR="00D71027" w:rsidRPr="00C93E5B">
        <w:rPr>
          <w:rStyle w:val="lev"/>
          <w:rFonts w:ascii="Open Sans" w:hAnsi="Open Sans" w:cs="Open Sans"/>
          <w:b w:val="0"/>
        </w:rPr>
        <w:t xml:space="preserve"> centralisé</w:t>
      </w:r>
      <w:r w:rsidR="00C65E4C" w:rsidRPr="00C93E5B">
        <w:rPr>
          <w:rStyle w:val="lev"/>
          <w:rFonts w:ascii="Open Sans" w:hAnsi="Open Sans" w:cs="Open Sans"/>
          <w:b w:val="0"/>
        </w:rPr>
        <w:t xml:space="preserve"> efficace </w:t>
      </w:r>
      <w:r w:rsidR="0087455E" w:rsidRPr="00C93E5B">
        <w:rPr>
          <w:rStyle w:val="lev"/>
          <w:rFonts w:ascii="Open Sans" w:hAnsi="Open Sans" w:cs="Open Sans"/>
          <w:b w:val="0"/>
        </w:rPr>
        <w:t xml:space="preserve">de taxis </w:t>
      </w:r>
      <w:r w:rsidR="00C65E4C" w:rsidRPr="00C93E5B">
        <w:rPr>
          <w:rStyle w:val="lev"/>
          <w:rFonts w:ascii="Open Sans" w:hAnsi="Open Sans" w:cs="Open Sans"/>
          <w:b w:val="0"/>
        </w:rPr>
        <w:t>accessible</w:t>
      </w:r>
      <w:r w:rsidR="0087455E" w:rsidRPr="00C93E5B">
        <w:rPr>
          <w:rStyle w:val="lev"/>
          <w:rFonts w:ascii="Open Sans" w:hAnsi="Open Sans" w:cs="Open Sans"/>
          <w:b w:val="0"/>
        </w:rPr>
        <w:t>s</w:t>
      </w:r>
      <w:r w:rsidR="00C65E4C" w:rsidRPr="00C93E5B">
        <w:rPr>
          <w:rStyle w:val="lev"/>
          <w:rFonts w:ascii="Open Sans" w:hAnsi="Open Sans" w:cs="Open Sans"/>
          <w:b w:val="0"/>
        </w:rPr>
        <w:t xml:space="preserve"> aux fauteuils roulants en vertu de la législation en vigueur</w:t>
      </w:r>
      <w:r w:rsidR="00087C49" w:rsidRPr="00C93E5B">
        <w:rPr>
          <w:rStyle w:val="lev"/>
          <w:rFonts w:ascii="Open Sans" w:hAnsi="Open Sans" w:cs="Open Sans"/>
          <w:b w:val="0"/>
        </w:rPr>
        <w:t xml:space="preserve">, Open Taxis a franchi la barre des 100.000 trajets annuels en 2018. </w:t>
      </w:r>
    </w:p>
    <w:p w14:paraId="26FF967F" w14:textId="6B116B66" w:rsidR="00380A50" w:rsidRPr="00C93E5B" w:rsidRDefault="00BD4908" w:rsidP="008F0F83">
      <w:pPr>
        <w:jc w:val="both"/>
        <w:rPr>
          <w:rStyle w:val="lev"/>
          <w:rFonts w:ascii="Open Sans" w:hAnsi="Open Sans" w:cs="Open Sans"/>
          <w:b w:val="0"/>
        </w:rPr>
      </w:pPr>
      <w:r>
        <w:rPr>
          <w:rFonts w:ascii="Open Sans" w:hAnsi="Open Sans" w:cs="Open Sans"/>
          <w:bCs/>
          <w:noProof/>
          <w:lang w:val="en-GB" w:eastAsia="en-GB"/>
        </w:rPr>
        <w:drawing>
          <wp:anchor distT="0" distB="0" distL="114300" distR="114300" simplePos="0" relativeHeight="251672576" behindDoc="0" locked="0" layoutInCell="1" allowOverlap="1" wp14:anchorId="0F7DB213" wp14:editId="03500B11">
            <wp:simplePos x="0" y="0"/>
            <wp:positionH relativeFrom="column">
              <wp:posOffset>2445385</wp:posOffset>
            </wp:positionH>
            <wp:positionV relativeFrom="paragraph">
              <wp:posOffset>40640</wp:posOffset>
            </wp:positionV>
            <wp:extent cx="3327953" cy="2533015"/>
            <wp:effectExtent l="0" t="0" r="6350" b="635"/>
            <wp:wrapThrough wrapText="bothSides">
              <wp:wrapPolygon edited="0">
                <wp:start x="0" y="0"/>
                <wp:lineTo x="0" y="21443"/>
                <wp:lineTo x="21518" y="21443"/>
                <wp:lineTo x="21518"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icago.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27953" cy="2533015"/>
                    </a:xfrm>
                    <a:prstGeom prst="rect">
                      <a:avLst/>
                    </a:prstGeom>
                  </pic:spPr>
                </pic:pic>
              </a:graphicData>
            </a:graphic>
          </wp:anchor>
        </w:drawing>
      </w:r>
      <w:r w:rsidR="00087C49" w:rsidRPr="00C93E5B">
        <w:rPr>
          <w:rStyle w:val="lev"/>
          <w:rFonts w:ascii="Open Sans" w:hAnsi="Open Sans" w:cs="Open Sans"/>
          <w:b w:val="0"/>
        </w:rPr>
        <w:t xml:space="preserve">Si la volonté </w:t>
      </w:r>
      <w:r w:rsidR="0087455E" w:rsidRPr="00C93E5B">
        <w:rPr>
          <w:rStyle w:val="lev"/>
          <w:rFonts w:ascii="Open Sans" w:hAnsi="Open Sans" w:cs="Open Sans"/>
          <w:b w:val="0"/>
        </w:rPr>
        <w:t xml:space="preserve">de départ </w:t>
      </w:r>
      <w:r w:rsidR="00087C49" w:rsidRPr="00C93E5B">
        <w:rPr>
          <w:rStyle w:val="lev"/>
          <w:rFonts w:ascii="Open Sans" w:hAnsi="Open Sans" w:cs="Open Sans"/>
          <w:b w:val="0"/>
        </w:rPr>
        <w:t xml:space="preserve">des autorités de Chicago d’exiger un nombre minimum de taxis accessibles aux personnes à mobilité réduite était tout à fait louable, dans les faits, cela s’est traduit par la juxtaposition de mini services non centralisés et </w:t>
      </w:r>
      <w:r w:rsidR="00380A50" w:rsidRPr="00C93E5B">
        <w:rPr>
          <w:rStyle w:val="lev"/>
          <w:rFonts w:ascii="Open Sans" w:hAnsi="Open Sans" w:cs="Open Sans"/>
          <w:b w:val="0"/>
        </w:rPr>
        <w:t>d</w:t>
      </w:r>
      <w:r w:rsidR="0087455E" w:rsidRPr="00C93E5B">
        <w:rPr>
          <w:rStyle w:val="lev"/>
          <w:rFonts w:ascii="Open Sans" w:hAnsi="Open Sans" w:cs="Open Sans"/>
          <w:b w:val="0"/>
        </w:rPr>
        <w:t xml:space="preserve">e taxis disponibles </w:t>
      </w:r>
      <w:r w:rsidR="00380A50" w:rsidRPr="00C93E5B">
        <w:rPr>
          <w:rStyle w:val="lev"/>
          <w:rFonts w:ascii="Open Sans" w:hAnsi="Open Sans" w:cs="Open Sans"/>
          <w:b w:val="0"/>
        </w:rPr>
        <w:t xml:space="preserve">qui </w:t>
      </w:r>
      <w:r w:rsidR="00087C49" w:rsidRPr="00C93E5B">
        <w:rPr>
          <w:rStyle w:val="lev"/>
          <w:rFonts w:ascii="Open Sans" w:hAnsi="Open Sans" w:cs="Open Sans"/>
          <w:b w:val="0"/>
        </w:rPr>
        <w:t xml:space="preserve">n’étaient </w:t>
      </w:r>
      <w:r w:rsidR="0087455E" w:rsidRPr="00C93E5B">
        <w:rPr>
          <w:rStyle w:val="lev"/>
          <w:rFonts w:ascii="Open Sans" w:hAnsi="Open Sans" w:cs="Open Sans"/>
          <w:b w:val="0"/>
        </w:rPr>
        <w:t xml:space="preserve">pas </w:t>
      </w:r>
      <w:r w:rsidR="00087C49" w:rsidRPr="00C93E5B">
        <w:rPr>
          <w:rStyle w:val="lev"/>
          <w:rFonts w:ascii="Open Sans" w:hAnsi="Open Sans" w:cs="Open Sans"/>
          <w:b w:val="0"/>
        </w:rPr>
        <w:t>utilisé</w:t>
      </w:r>
      <w:r w:rsidR="0087455E" w:rsidRPr="00C93E5B">
        <w:rPr>
          <w:rStyle w:val="lev"/>
          <w:rFonts w:ascii="Open Sans" w:hAnsi="Open Sans" w:cs="Open Sans"/>
          <w:b w:val="0"/>
        </w:rPr>
        <w:t>s</w:t>
      </w:r>
      <w:r w:rsidR="00087C49" w:rsidRPr="00C93E5B">
        <w:rPr>
          <w:rStyle w:val="lev"/>
          <w:rFonts w:ascii="Open Sans" w:hAnsi="Open Sans" w:cs="Open Sans"/>
          <w:b w:val="0"/>
        </w:rPr>
        <w:t xml:space="preserve"> de manière efficiente. </w:t>
      </w:r>
    </w:p>
    <w:p w14:paraId="6ACE948B" w14:textId="77777777" w:rsidR="00380A50" w:rsidRPr="00C93E5B" w:rsidRDefault="0087455E" w:rsidP="008F0F83">
      <w:pPr>
        <w:jc w:val="both"/>
        <w:rPr>
          <w:rStyle w:val="lev"/>
          <w:rFonts w:ascii="Open Sans" w:hAnsi="Open Sans" w:cs="Open Sans"/>
          <w:b w:val="0"/>
        </w:rPr>
      </w:pPr>
      <w:r w:rsidRPr="00C93E5B">
        <w:rPr>
          <w:rStyle w:val="lev"/>
          <w:rFonts w:ascii="Open Sans" w:hAnsi="Open Sans" w:cs="Open Sans"/>
          <w:b w:val="0"/>
        </w:rPr>
        <w:t>Open Taxis met au point u</w:t>
      </w:r>
      <w:r w:rsidR="00087C49" w:rsidRPr="00C93E5B">
        <w:rPr>
          <w:rStyle w:val="lev"/>
          <w:rFonts w:ascii="Open Sans" w:hAnsi="Open Sans" w:cs="Open Sans"/>
          <w:b w:val="0"/>
        </w:rPr>
        <w:t xml:space="preserve">ne application pour smartphone, </w:t>
      </w:r>
      <w:r w:rsidRPr="00C93E5B">
        <w:rPr>
          <w:rStyle w:val="lev"/>
          <w:rFonts w:ascii="Open Sans" w:hAnsi="Open Sans" w:cs="Open Sans"/>
          <w:b w:val="0"/>
        </w:rPr>
        <w:t xml:space="preserve">dédie </w:t>
      </w:r>
      <w:r w:rsidR="00087C49" w:rsidRPr="00C93E5B">
        <w:rPr>
          <w:rStyle w:val="lev"/>
          <w:rFonts w:ascii="Open Sans" w:hAnsi="Open Sans" w:cs="Open Sans"/>
          <w:b w:val="0"/>
        </w:rPr>
        <w:t>un numéro d’</w:t>
      </w:r>
      <w:r w:rsidR="008F0F83" w:rsidRPr="00C93E5B">
        <w:rPr>
          <w:rStyle w:val="lev"/>
          <w:rFonts w:ascii="Open Sans" w:hAnsi="Open Sans" w:cs="Open Sans"/>
          <w:b w:val="0"/>
        </w:rPr>
        <w:t xml:space="preserve">appel centralisé et </w:t>
      </w:r>
      <w:r w:rsidRPr="00C93E5B">
        <w:rPr>
          <w:rStyle w:val="lev"/>
          <w:rFonts w:ascii="Open Sans" w:hAnsi="Open Sans" w:cs="Open Sans"/>
          <w:b w:val="0"/>
        </w:rPr>
        <w:t xml:space="preserve">améliore considérablement </w:t>
      </w:r>
      <w:r w:rsidR="008F0F83" w:rsidRPr="00C93E5B">
        <w:rPr>
          <w:rStyle w:val="lev"/>
          <w:rFonts w:ascii="Open Sans" w:hAnsi="Open Sans" w:cs="Open Sans"/>
          <w:b w:val="0"/>
        </w:rPr>
        <w:t xml:space="preserve">la gestion de tous les taxis </w:t>
      </w:r>
      <w:r w:rsidR="00C65E4C" w:rsidRPr="00C93E5B">
        <w:rPr>
          <w:rStyle w:val="lev"/>
          <w:rFonts w:ascii="Open Sans" w:hAnsi="Open Sans" w:cs="Open Sans"/>
          <w:b w:val="0"/>
        </w:rPr>
        <w:t>accessibles aux fauteuils roulants à Chicago</w:t>
      </w:r>
      <w:r w:rsidRPr="00C93E5B">
        <w:rPr>
          <w:rStyle w:val="lev"/>
          <w:rFonts w:ascii="Open Sans" w:hAnsi="Open Sans" w:cs="Open Sans"/>
          <w:b w:val="0"/>
        </w:rPr>
        <w:t xml:space="preserve">. </w:t>
      </w:r>
    </w:p>
    <w:p w14:paraId="230DB42C" w14:textId="122585D2" w:rsidR="00352120" w:rsidRPr="00C93E5B" w:rsidRDefault="0087455E" w:rsidP="008F0F83">
      <w:pPr>
        <w:jc w:val="both"/>
        <w:rPr>
          <w:rStyle w:val="lev"/>
          <w:rFonts w:ascii="Open Sans" w:hAnsi="Open Sans" w:cs="Open Sans"/>
          <w:b w:val="0"/>
        </w:rPr>
      </w:pPr>
      <w:r w:rsidRPr="00C93E5B">
        <w:rPr>
          <w:rStyle w:val="lev"/>
          <w:rFonts w:ascii="Open Sans" w:hAnsi="Open Sans" w:cs="Open Sans"/>
          <w:b w:val="0"/>
        </w:rPr>
        <w:t>But atteint ! Les déplacements de personnes à mobilité réduite font maintenant partie de la vie urbaine</w:t>
      </w:r>
      <w:r w:rsidR="00C65E4C" w:rsidRPr="00C93E5B">
        <w:rPr>
          <w:rStyle w:val="lev"/>
          <w:rFonts w:ascii="Open Sans" w:hAnsi="Open Sans" w:cs="Open Sans"/>
          <w:b w:val="0"/>
        </w:rPr>
        <w:t>. Open Taxis a prouvé qu'</w:t>
      </w:r>
      <w:r w:rsidR="008F0F83" w:rsidRPr="00C93E5B">
        <w:rPr>
          <w:rStyle w:val="lev"/>
          <w:rFonts w:ascii="Open Sans" w:hAnsi="Open Sans" w:cs="Open Sans"/>
          <w:b w:val="0"/>
        </w:rPr>
        <w:t xml:space="preserve">avec une approche de partenariats, quelques </w:t>
      </w:r>
      <w:r w:rsidR="00C65E4C" w:rsidRPr="00C93E5B">
        <w:rPr>
          <w:rStyle w:val="lev"/>
          <w:rFonts w:ascii="Open Sans" w:hAnsi="Open Sans" w:cs="Open Sans"/>
          <w:b w:val="0"/>
        </w:rPr>
        <w:t>incita</w:t>
      </w:r>
      <w:r w:rsidR="008F0F83" w:rsidRPr="00C93E5B">
        <w:rPr>
          <w:rStyle w:val="lev"/>
          <w:rFonts w:ascii="Open Sans" w:hAnsi="Open Sans" w:cs="Open Sans"/>
          <w:b w:val="0"/>
        </w:rPr>
        <w:t>nts et une législation adéquate</w:t>
      </w:r>
      <w:r w:rsidR="00C65E4C" w:rsidRPr="00C93E5B">
        <w:rPr>
          <w:rStyle w:val="lev"/>
          <w:rFonts w:ascii="Open Sans" w:hAnsi="Open Sans" w:cs="Open Sans"/>
          <w:b w:val="0"/>
        </w:rPr>
        <w:t>, il peut y</w:t>
      </w:r>
      <w:r w:rsidR="00F02467" w:rsidRPr="00C93E5B">
        <w:rPr>
          <w:rStyle w:val="lev"/>
          <w:rFonts w:ascii="Open Sans" w:hAnsi="Open Sans" w:cs="Open Sans"/>
          <w:b w:val="0"/>
        </w:rPr>
        <w:t xml:space="preserve"> avoir égalité dans le secteur du</w:t>
      </w:r>
      <w:r w:rsidR="00C65E4C" w:rsidRPr="00C93E5B">
        <w:rPr>
          <w:rStyle w:val="lev"/>
          <w:rFonts w:ascii="Open Sans" w:hAnsi="Open Sans" w:cs="Open Sans"/>
          <w:b w:val="0"/>
        </w:rPr>
        <w:t xml:space="preserve"> transport à la demande. </w:t>
      </w:r>
    </w:p>
    <w:p w14:paraId="5FC5BE12" w14:textId="77777777" w:rsidR="00352120" w:rsidRPr="00C93E5B" w:rsidRDefault="00352120" w:rsidP="00E01D74">
      <w:pPr>
        <w:spacing w:after="0"/>
        <w:jc w:val="both"/>
        <w:rPr>
          <w:rStyle w:val="lev"/>
          <w:rFonts w:ascii="Open Sans" w:hAnsi="Open Sans" w:cs="Open Sans"/>
          <w:b w:val="0"/>
        </w:rPr>
      </w:pPr>
    </w:p>
    <w:p w14:paraId="40199A52" w14:textId="43DF92C5" w:rsidR="00352120" w:rsidRPr="00C10DF4" w:rsidRDefault="00352120" w:rsidP="00C10DF4">
      <w:pPr>
        <w:pStyle w:val="Titre1"/>
        <w:spacing w:after="120"/>
        <w:rPr>
          <w:rFonts w:ascii="Quicksand" w:hAnsi="Quicksand"/>
          <w:b/>
          <w:color w:val="FF0066"/>
        </w:rPr>
      </w:pPr>
      <w:r w:rsidRPr="00C10DF4">
        <w:rPr>
          <w:rFonts w:ascii="Quicksand" w:hAnsi="Quicksand"/>
          <w:b/>
          <w:color w:val="FF0066"/>
        </w:rPr>
        <w:t>Contact</w:t>
      </w:r>
      <w:r w:rsidR="000374EF" w:rsidRPr="00C10DF4">
        <w:rPr>
          <w:rFonts w:ascii="Quicksand" w:hAnsi="Quicksand"/>
          <w:b/>
          <w:color w:val="FF0066"/>
        </w:rPr>
        <w:t xml:space="preserve"> presse</w:t>
      </w:r>
    </w:p>
    <w:p w14:paraId="38CF5011" w14:textId="182FC964" w:rsidR="008A66DE" w:rsidRPr="00C93E5B" w:rsidRDefault="00C65E4C" w:rsidP="008A66DE">
      <w:pPr>
        <w:spacing w:after="0"/>
        <w:jc w:val="both"/>
        <w:rPr>
          <w:rFonts w:ascii="Open Sans" w:hAnsi="Open Sans" w:cs="Open Sans"/>
          <w:b/>
          <w:sz w:val="24"/>
          <w:szCs w:val="24"/>
        </w:rPr>
      </w:pPr>
      <w:r w:rsidRPr="00C93E5B">
        <w:rPr>
          <w:rStyle w:val="lev"/>
          <w:rFonts w:ascii="Open Sans" w:hAnsi="Open Sans" w:cs="Open Sans"/>
          <w:sz w:val="24"/>
          <w:szCs w:val="24"/>
        </w:rPr>
        <w:t>Open taxis</w:t>
      </w:r>
      <w:r w:rsidR="000D7286" w:rsidRPr="00C93E5B">
        <w:rPr>
          <w:rStyle w:val="lev"/>
          <w:rFonts w:ascii="Open Sans" w:hAnsi="Open Sans" w:cs="Open Sans"/>
          <w:sz w:val="24"/>
          <w:szCs w:val="24"/>
        </w:rPr>
        <w:t xml:space="preserve"> </w:t>
      </w:r>
      <w:r w:rsidR="000D7286" w:rsidRPr="00C93E5B">
        <w:rPr>
          <w:rStyle w:val="lev"/>
          <w:rFonts w:ascii="Open Sans" w:hAnsi="Open Sans" w:cs="Open Sans"/>
          <w:b w:val="0"/>
          <w:sz w:val="24"/>
          <w:szCs w:val="24"/>
        </w:rPr>
        <w:t>(</w:t>
      </w:r>
      <w:r w:rsidR="008A66DE" w:rsidRPr="00C93E5B">
        <w:rPr>
          <w:rStyle w:val="lev"/>
          <w:rFonts w:ascii="Open Sans" w:hAnsi="Open Sans" w:cs="Open Sans"/>
          <w:b w:val="0"/>
          <w:sz w:val="24"/>
          <w:szCs w:val="24"/>
        </w:rPr>
        <w:t>Un service d’Open Doors Organisation</w:t>
      </w:r>
      <w:r w:rsidR="000D7286" w:rsidRPr="00C93E5B">
        <w:rPr>
          <w:rStyle w:val="lev"/>
          <w:rFonts w:ascii="Open Sans" w:hAnsi="Open Sans" w:cs="Open Sans"/>
          <w:b w:val="0"/>
          <w:sz w:val="24"/>
          <w:szCs w:val="24"/>
        </w:rPr>
        <w:t>)</w:t>
      </w:r>
    </w:p>
    <w:p w14:paraId="14B97DBC" w14:textId="56B5451B" w:rsidR="00B70430" w:rsidRPr="00C93E5B" w:rsidRDefault="00B70430" w:rsidP="00296409">
      <w:pPr>
        <w:spacing w:after="0"/>
        <w:jc w:val="both"/>
        <w:rPr>
          <w:rStyle w:val="lev"/>
          <w:rFonts w:ascii="Open Sans" w:hAnsi="Open Sans" w:cs="Open Sans"/>
          <w:b w:val="0"/>
          <w:lang w:val="fr-FR"/>
        </w:rPr>
      </w:pPr>
      <w:r w:rsidRPr="00C93E5B">
        <w:rPr>
          <w:rStyle w:val="lev"/>
          <w:rFonts w:ascii="Open Sans" w:hAnsi="Open Sans" w:cs="Open Sans"/>
          <w:b w:val="0"/>
          <w:lang w:val="fr-FR"/>
        </w:rPr>
        <w:t xml:space="preserve">Eric Lipp </w:t>
      </w:r>
      <w:r w:rsidR="008A66DE" w:rsidRPr="00C93E5B">
        <w:rPr>
          <w:rStyle w:val="lev"/>
          <w:rFonts w:ascii="Open Sans" w:hAnsi="Open Sans" w:cs="Open Sans"/>
          <w:b w:val="0"/>
          <w:lang w:val="fr-FR"/>
        </w:rPr>
        <w:t>(</w:t>
      </w:r>
      <w:r w:rsidR="008A66DE" w:rsidRPr="00C93E5B">
        <w:rPr>
          <w:rStyle w:val="lev"/>
          <w:rFonts w:ascii="Open Sans" w:hAnsi="Open Sans" w:cs="Open Sans"/>
          <w:b w:val="0"/>
          <w:bCs w:val="0"/>
          <w:lang w:val="fr-FR"/>
        </w:rPr>
        <w:t>F</w:t>
      </w:r>
      <w:r w:rsidR="008A66DE" w:rsidRPr="00C93E5B">
        <w:rPr>
          <w:rStyle w:val="lev"/>
          <w:rFonts w:ascii="Open Sans" w:hAnsi="Open Sans" w:cs="Open Sans"/>
          <w:b w:val="0"/>
          <w:bCs w:val="0"/>
        </w:rPr>
        <w:t>ondateur et directeur d’</w:t>
      </w:r>
      <w:r w:rsidR="008A66DE" w:rsidRPr="00C93E5B">
        <w:rPr>
          <w:rStyle w:val="lev"/>
          <w:rFonts w:ascii="Open Sans" w:hAnsi="Open Sans" w:cs="Open Sans"/>
          <w:b w:val="0"/>
          <w:bCs w:val="0"/>
          <w:lang w:val="fr-FR"/>
        </w:rPr>
        <w:t>Open</w:t>
      </w:r>
      <w:r w:rsidR="008A66DE" w:rsidRPr="00C93E5B">
        <w:rPr>
          <w:rStyle w:val="lev"/>
          <w:rFonts w:ascii="Open Sans" w:hAnsi="Open Sans" w:cs="Open Sans"/>
          <w:b w:val="0"/>
          <w:lang w:val="fr-FR"/>
        </w:rPr>
        <w:t xml:space="preserve"> Doors Organization </w:t>
      </w:r>
      <w:r w:rsidR="008A66DE" w:rsidRPr="00C93E5B">
        <w:rPr>
          <w:rStyle w:val="lev"/>
          <w:rFonts w:ascii="Open Sans" w:hAnsi="Open Sans" w:cs="Open Sans"/>
          <w:b w:val="0"/>
        </w:rPr>
        <w:t xml:space="preserve">et </w:t>
      </w:r>
      <w:r w:rsidR="00355F8A" w:rsidRPr="00C93E5B">
        <w:rPr>
          <w:rStyle w:val="lev"/>
          <w:rFonts w:ascii="Open Sans" w:hAnsi="Open Sans" w:cs="Open Sans"/>
          <w:b w:val="0"/>
        </w:rPr>
        <w:t>d’Open</w:t>
      </w:r>
      <w:r w:rsidR="008A66DE" w:rsidRPr="00C93E5B">
        <w:rPr>
          <w:rStyle w:val="lev"/>
          <w:rFonts w:ascii="Open Sans" w:hAnsi="Open Sans" w:cs="Open Sans"/>
          <w:b w:val="0"/>
        </w:rPr>
        <w:t xml:space="preserve"> taxis)</w:t>
      </w:r>
      <w:r w:rsidR="008A66DE" w:rsidRPr="00C93E5B">
        <w:rPr>
          <w:rStyle w:val="lev"/>
          <w:rFonts w:ascii="Open Sans" w:hAnsi="Open Sans" w:cs="Open Sans"/>
        </w:rPr>
        <w:t xml:space="preserve"> </w:t>
      </w:r>
    </w:p>
    <w:p w14:paraId="0386F1B0" w14:textId="1BCA0ED7" w:rsidR="008A66DE" w:rsidRPr="00C93E5B" w:rsidRDefault="008A66DE" w:rsidP="008A66DE">
      <w:pPr>
        <w:spacing w:after="0"/>
        <w:jc w:val="both"/>
        <w:rPr>
          <w:rFonts w:ascii="Open Sans" w:hAnsi="Open Sans" w:cs="Open Sans"/>
        </w:rPr>
      </w:pPr>
      <w:r w:rsidRPr="00C93E5B">
        <w:rPr>
          <w:rFonts w:ascii="Open Sans" w:hAnsi="Open Sans" w:cs="Open Sans"/>
        </w:rPr>
        <w:t>8600 W. Catalpa Ave, Suite 709, Chicago, IL (60656), USA</w:t>
      </w:r>
    </w:p>
    <w:p w14:paraId="04A12BC9" w14:textId="6C42EE3D" w:rsidR="00B70430" w:rsidRPr="00C93E5B" w:rsidRDefault="008A66DE" w:rsidP="00B70430">
      <w:pPr>
        <w:spacing w:after="0"/>
        <w:jc w:val="both"/>
        <w:rPr>
          <w:rFonts w:ascii="Open Sans" w:hAnsi="Open Sans" w:cs="Open Sans"/>
          <w:lang w:val="fr-FR"/>
        </w:rPr>
      </w:pPr>
      <w:r w:rsidRPr="00C93E5B">
        <w:rPr>
          <w:rFonts w:ascii="Open Sans" w:hAnsi="Open Sans" w:cs="Open Sans"/>
          <w:lang w:val="fr-FR"/>
        </w:rPr>
        <w:t xml:space="preserve">Téléphone : </w:t>
      </w:r>
      <w:r w:rsidR="00B70430" w:rsidRPr="00C93E5B">
        <w:rPr>
          <w:rFonts w:ascii="Open Sans" w:hAnsi="Open Sans" w:cs="Open Sans"/>
          <w:lang w:val="fr-FR"/>
        </w:rPr>
        <w:t>+1 855 928 1010</w:t>
      </w:r>
    </w:p>
    <w:p w14:paraId="1A002CE0" w14:textId="77777777" w:rsidR="008A66DE" w:rsidRPr="00C93E5B" w:rsidRDefault="00947E10" w:rsidP="008A66DE">
      <w:pPr>
        <w:spacing w:after="0"/>
        <w:jc w:val="both"/>
        <w:rPr>
          <w:rFonts w:ascii="Open Sans" w:hAnsi="Open Sans" w:cs="Open Sans"/>
          <w:lang w:val="fr-FR"/>
        </w:rPr>
      </w:pPr>
      <w:hyperlink r:id="rId18" w:tgtFrame="_blank" w:history="1">
        <w:r w:rsidR="008A66DE" w:rsidRPr="00C93E5B">
          <w:rPr>
            <w:rStyle w:val="Lienhypertexte"/>
            <w:rFonts w:ascii="Open Sans" w:hAnsi="Open Sans" w:cs="Open Sans"/>
            <w:lang w:val="fr-FR"/>
          </w:rPr>
          <w:t>ericlipp@opendoorsnfp.org</w:t>
        </w:r>
      </w:hyperlink>
    </w:p>
    <w:p w14:paraId="12530402" w14:textId="30C530CB" w:rsidR="005740AC" w:rsidRPr="00C93E5B" w:rsidRDefault="00947E10" w:rsidP="00BD4908">
      <w:pPr>
        <w:pStyle w:val="PrformatHTML"/>
        <w:rPr>
          <w:rFonts w:ascii="Open Sans" w:hAnsi="Open Sans" w:cs="Open Sans"/>
        </w:rPr>
      </w:pPr>
      <w:hyperlink r:id="rId19" w:history="1">
        <w:r w:rsidR="003D3128" w:rsidRPr="00C93E5B">
          <w:rPr>
            <w:rStyle w:val="Lienhypertexte"/>
            <w:rFonts w:ascii="Open Sans" w:hAnsi="Open Sans" w:cs="Open Sans"/>
            <w:sz w:val="22"/>
            <w:szCs w:val="22"/>
          </w:rPr>
          <w:t>www.opentaxis.com</w:t>
        </w:r>
      </w:hyperlink>
      <w:r w:rsidR="003D3128" w:rsidRPr="00C93E5B">
        <w:rPr>
          <w:rFonts w:ascii="Open Sans" w:hAnsi="Open Sans" w:cs="Open Sans"/>
          <w:sz w:val="22"/>
          <w:szCs w:val="22"/>
        </w:rPr>
        <w:t xml:space="preserve"> et </w:t>
      </w:r>
      <w:hyperlink r:id="rId20" w:tgtFrame="_blank" w:history="1">
        <w:r w:rsidR="00C65E4C" w:rsidRPr="00C93E5B">
          <w:rPr>
            <w:rStyle w:val="Lienhypertexte"/>
            <w:rFonts w:ascii="Open Sans" w:hAnsi="Open Sans" w:cs="Open Sans"/>
            <w:sz w:val="22"/>
            <w:szCs w:val="22"/>
          </w:rPr>
          <w:t>www.opendoorsnfp.org</w:t>
        </w:r>
      </w:hyperlink>
      <w:r w:rsidR="005740AC" w:rsidRPr="00C93E5B">
        <w:rPr>
          <w:rFonts w:ascii="Open Sans" w:hAnsi="Open Sans" w:cs="Open Sans"/>
          <w:sz w:val="28"/>
          <w:szCs w:val="28"/>
        </w:rPr>
        <w:br w:type="page"/>
      </w:r>
    </w:p>
    <w:p w14:paraId="15CD68E4" w14:textId="0E344E2B" w:rsidR="00AC11D4" w:rsidRPr="00C93E5B" w:rsidRDefault="0048504A" w:rsidP="001514E4">
      <w:pPr>
        <w:shd w:val="clear" w:color="auto" w:fill="00B0F0"/>
        <w:spacing w:after="240"/>
        <w:jc w:val="center"/>
        <w:rPr>
          <w:rFonts w:ascii="Open Sans" w:hAnsi="Open Sans" w:cs="Open Sans"/>
          <w:b/>
          <w:sz w:val="30"/>
          <w:szCs w:val="30"/>
        </w:rPr>
      </w:pPr>
      <w:r w:rsidRPr="00C93E5B">
        <w:rPr>
          <w:rFonts w:ascii="Open Sans" w:hAnsi="Open Sans" w:cs="Open Sans"/>
          <w:b/>
          <w:sz w:val="30"/>
          <w:szCs w:val="30"/>
        </w:rPr>
        <w:lastRenderedPageBreak/>
        <w:t xml:space="preserve">Thème 5 : </w:t>
      </w:r>
      <w:r w:rsidR="00CC4703" w:rsidRPr="00C93E5B">
        <w:rPr>
          <w:rFonts w:ascii="Open Sans" w:hAnsi="Open Sans" w:cs="Open Sans"/>
          <w:b/>
          <w:sz w:val="30"/>
          <w:szCs w:val="30"/>
        </w:rPr>
        <w:t>p</w:t>
      </w:r>
      <w:r w:rsidR="0090237F" w:rsidRPr="00C93E5B">
        <w:rPr>
          <w:rFonts w:ascii="Open Sans" w:hAnsi="Open Sans" w:cs="Open Sans"/>
          <w:b/>
          <w:sz w:val="30"/>
          <w:szCs w:val="30"/>
        </w:rPr>
        <w:t xml:space="preserve">roduits et </w:t>
      </w:r>
      <w:r w:rsidR="00CC4703" w:rsidRPr="00C93E5B">
        <w:rPr>
          <w:rFonts w:ascii="Open Sans" w:hAnsi="Open Sans" w:cs="Open Sans"/>
          <w:b/>
          <w:sz w:val="30"/>
          <w:szCs w:val="30"/>
        </w:rPr>
        <w:t>a</w:t>
      </w:r>
      <w:r w:rsidR="0090237F" w:rsidRPr="00C93E5B">
        <w:rPr>
          <w:rFonts w:ascii="Open Sans" w:hAnsi="Open Sans" w:cs="Open Sans"/>
          <w:b/>
          <w:sz w:val="30"/>
          <w:szCs w:val="30"/>
        </w:rPr>
        <w:t xml:space="preserve">ctivités </w:t>
      </w:r>
      <w:r w:rsidR="00CC4703" w:rsidRPr="00C93E5B">
        <w:rPr>
          <w:rFonts w:ascii="Open Sans" w:hAnsi="Open Sans" w:cs="Open Sans"/>
          <w:b/>
          <w:sz w:val="30"/>
          <w:szCs w:val="30"/>
        </w:rPr>
        <w:t>t</w:t>
      </w:r>
      <w:r w:rsidR="0090237F" w:rsidRPr="00C93E5B">
        <w:rPr>
          <w:rFonts w:ascii="Open Sans" w:hAnsi="Open Sans" w:cs="Open Sans"/>
          <w:b/>
          <w:sz w:val="30"/>
          <w:szCs w:val="30"/>
        </w:rPr>
        <w:t>ouristiques</w:t>
      </w:r>
    </w:p>
    <w:p w14:paraId="0C8CC345" w14:textId="77777777" w:rsidR="004E6B17" w:rsidRPr="00C93E5B" w:rsidRDefault="00DC7C98" w:rsidP="00296409">
      <w:pPr>
        <w:jc w:val="both"/>
        <w:rPr>
          <w:rFonts w:ascii="Open Sans" w:hAnsi="Open Sans" w:cs="Open Sans"/>
        </w:rPr>
      </w:pPr>
      <w:r w:rsidRPr="00C93E5B">
        <w:rPr>
          <w:rFonts w:ascii="Open Sans" w:hAnsi="Open Sans" w:cs="Open Sans"/>
        </w:rPr>
        <w:t>L’in</w:t>
      </w:r>
      <w:r w:rsidR="00565EAF" w:rsidRPr="00C93E5B">
        <w:rPr>
          <w:rFonts w:ascii="Open Sans" w:hAnsi="Open Sans" w:cs="Open Sans"/>
        </w:rPr>
        <w:t>dustrie du tourisme est habile pour</w:t>
      </w:r>
      <w:r w:rsidRPr="00C93E5B">
        <w:rPr>
          <w:rFonts w:ascii="Open Sans" w:hAnsi="Open Sans" w:cs="Open Sans"/>
        </w:rPr>
        <w:t xml:space="preserve"> identifier </w:t>
      </w:r>
      <w:r w:rsidR="00565EAF" w:rsidRPr="00C93E5B">
        <w:rPr>
          <w:rFonts w:ascii="Open Sans" w:hAnsi="Open Sans" w:cs="Open Sans"/>
        </w:rPr>
        <w:t xml:space="preserve">les habitudes de vacances et </w:t>
      </w:r>
      <w:r w:rsidRPr="00C93E5B">
        <w:rPr>
          <w:rFonts w:ascii="Open Sans" w:hAnsi="Open Sans" w:cs="Open Sans"/>
        </w:rPr>
        <w:t>répondre</w:t>
      </w:r>
      <w:r w:rsidR="00565EAF" w:rsidRPr="00C93E5B">
        <w:rPr>
          <w:rFonts w:ascii="Open Sans" w:hAnsi="Open Sans" w:cs="Open Sans"/>
        </w:rPr>
        <w:t xml:space="preserve"> aux différentes demandes qui en découlent</w:t>
      </w:r>
      <w:r w:rsidRPr="00C93E5B">
        <w:rPr>
          <w:rFonts w:ascii="Open Sans" w:hAnsi="Open Sans" w:cs="Open Sans"/>
        </w:rPr>
        <w:t xml:space="preserve">. Aujourd’hui, elle doit prendre en compte les besoins particuliers des touristes en proposant une diversité de produits touristiques et d’activités. </w:t>
      </w:r>
    </w:p>
    <w:p w14:paraId="043DB418" w14:textId="3C869C3D" w:rsidR="00CC4703" w:rsidRDefault="00DC7C98" w:rsidP="00296409">
      <w:pPr>
        <w:jc w:val="both"/>
        <w:rPr>
          <w:rFonts w:ascii="Open Sans" w:hAnsi="Open Sans" w:cs="Open Sans"/>
        </w:rPr>
      </w:pPr>
      <w:r w:rsidRPr="00C93E5B">
        <w:rPr>
          <w:rFonts w:ascii="Open Sans" w:hAnsi="Open Sans" w:cs="Open Sans"/>
        </w:rPr>
        <w:t xml:space="preserve">Deux types d’offres peuvent être proposés : des produits et activités inclusives destinés à un groupe entier qui souhaite vivre une expérience «partagée» </w:t>
      </w:r>
      <w:r w:rsidR="004E6B17" w:rsidRPr="00C93E5B">
        <w:rPr>
          <w:rFonts w:ascii="Open Sans" w:hAnsi="Open Sans" w:cs="Open Sans"/>
        </w:rPr>
        <w:t>et</w:t>
      </w:r>
      <w:r w:rsidRPr="00C93E5B">
        <w:rPr>
          <w:rFonts w:ascii="Open Sans" w:hAnsi="Open Sans" w:cs="Open Sans"/>
        </w:rPr>
        <w:t xml:space="preserve"> des produits et activités adaptés aux besoins de différents publics.</w:t>
      </w:r>
    </w:p>
    <w:p w14:paraId="695F9FE2" w14:textId="77777777" w:rsidR="001514E4" w:rsidRPr="00C93E5B" w:rsidRDefault="001514E4" w:rsidP="00296409">
      <w:pPr>
        <w:jc w:val="both"/>
        <w:rPr>
          <w:rFonts w:ascii="Open Sans" w:hAnsi="Open Sans" w:cs="Open Sans"/>
        </w:rPr>
      </w:pPr>
    </w:p>
    <w:p w14:paraId="2E72106F" w14:textId="032EF924" w:rsidR="00513C00" w:rsidRPr="00C10DF4" w:rsidRDefault="006A489C" w:rsidP="00C10DF4">
      <w:pPr>
        <w:pStyle w:val="Titre1"/>
        <w:spacing w:after="120"/>
        <w:rPr>
          <w:rFonts w:ascii="Quicksand" w:hAnsi="Quicksand"/>
          <w:b/>
          <w:color w:val="FF0066"/>
        </w:rPr>
      </w:pPr>
      <w:r w:rsidRPr="00C10DF4">
        <w:rPr>
          <w:rFonts w:ascii="Quicksand" w:hAnsi="Quicksand"/>
          <w:b/>
          <w:color w:val="FF0066"/>
        </w:rPr>
        <w:t>Approcher l</w:t>
      </w:r>
      <w:r w:rsidR="00BB2443" w:rsidRPr="00C10DF4">
        <w:rPr>
          <w:rFonts w:ascii="Quicksand" w:hAnsi="Quicksand"/>
          <w:b/>
          <w:color w:val="FF0066"/>
        </w:rPr>
        <w:t>es lions</w:t>
      </w:r>
      <w:r w:rsidR="00565EAF" w:rsidRPr="00C10DF4">
        <w:rPr>
          <w:rFonts w:ascii="Quicksand" w:hAnsi="Quicksand"/>
          <w:b/>
          <w:color w:val="FF0066"/>
        </w:rPr>
        <w:t xml:space="preserve"> d’Afrique</w:t>
      </w:r>
      <w:r w:rsidR="00BB2443" w:rsidRPr="00C10DF4">
        <w:rPr>
          <w:rFonts w:ascii="Quicksand" w:hAnsi="Quicksand"/>
          <w:b/>
          <w:color w:val="FF0066"/>
        </w:rPr>
        <w:t xml:space="preserve"> </w:t>
      </w:r>
      <w:r w:rsidR="00382379" w:rsidRPr="00C10DF4">
        <w:rPr>
          <w:rFonts w:ascii="Quicksand" w:hAnsi="Quicksand"/>
          <w:b/>
          <w:color w:val="FF0066"/>
        </w:rPr>
        <w:t xml:space="preserve">et vivre </w:t>
      </w:r>
      <w:r w:rsidRPr="00C10DF4">
        <w:rPr>
          <w:rFonts w:ascii="Quicksand" w:hAnsi="Quicksand"/>
          <w:b/>
          <w:color w:val="FF0066"/>
        </w:rPr>
        <w:t xml:space="preserve">des aventures </w:t>
      </w:r>
      <w:r w:rsidR="004853CC" w:rsidRPr="00C10DF4">
        <w:rPr>
          <w:rFonts w:ascii="Quicksand" w:hAnsi="Quicksand"/>
          <w:b/>
          <w:color w:val="FF0066"/>
        </w:rPr>
        <w:t>bien ailleurs</w:t>
      </w:r>
      <w:r w:rsidR="00BB2443" w:rsidRPr="00C10DF4">
        <w:rPr>
          <w:rFonts w:ascii="Quicksand" w:hAnsi="Quicksand"/>
          <w:b/>
          <w:color w:val="FF0066"/>
        </w:rPr>
        <w:t>…</w:t>
      </w:r>
    </w:p>
    <w:p w14:paraId="38982A27" w14:textId="2E8FCA1A" w:rsidR="002C6D62" w:rsidRDefault="004210CA" w:rsidP="00296409">
      <w:pPr>
        <w:jc w:val="both"/>
        <w:rPr>
          <w:rFonts w:ascii="Open Sans" w:hAnsi="Open Sans" w:cs="Open Sans"/>
        </w:rPr>
      </w:pPr>
      <w:r w:rsidRPr="00C93E5B">
        <w:rPr>
          <w:rFonts w:ascii="Open Sans" w:hAnsi="Open Sans" w:cs="Open Sans"/>
        </w:rPr>
        <w:t xml:space="preserve">Observer les troupeaux </w:t>
      </w:r>
      <w:r w:rsidR="00923F49" w:rsidRPr="00C93E5B">
        <w:rPr>
          <w:rFonts w:ascii="Open Sans" w:hAnsi="Open Sans" w:cs="Open Sans"/>
        </w:rPr>
        <w:t>d’</w:t>
      </w:r>
      <w:r w:rsidRPr="00C93E5B">
        <w:rPr>
          <w:rFonts w:ascii="Open Sans" w:hAnsi="Open Sans" w:cs="Open Sans"/>
        </w:rPr>
        <w:t xml:space="preserve">antilopes, admirer la migration des gnous, pister les lions et retrouver les traces </w:t>
      </w:r>
      <w:r w:rsidR="00917901" w:rsidRPr="00C93E5B">
        <w:rPr>
          <w:rFonts w:ascii="Open Sans" w:hAnsi="Open Sans" w:cs="Open Sans"/>
        </w:rPr>
        <w:t xml:space="preserve">d’un rhinocéros… Vivre pleinement des sensations de découvertes exceptionnelles dans les grandes réserves animalières d’Afrique est aussi accessible aux personnes </w:t>
      </w:r>
      <w:r w:rsidR="002C6D62" w:rsidRPr="00C93E5B">
        <w:rPr>
          <w:rFonts w:ascii="Open Sans" w:hAnsi="Open Sans" w:cs="Open Sans"/>
        </w:rPr>
        <w:t>à besoins spécifiques</w:t>
      </w:r>
      <w:r w:rsidR="00917901" w:rsidRPr="00C93E5B">
        <w:rPr>
          <w:rFonts w:ascii="Open Sans" w:hAnsi="Open Sans" w:cs="Open Sans"/>
        </w:rPr>
        <w:t xml:space="preserve">. </w:t>
      </w:r>
    </w:p>
    <w:p w14:paraId="1D80E533" w14:textId="6E283FCA" w:rsidR="00917901" w:rsidRDefault="0051685C" w:rsidP="00296409">
      <w:pPr>
        <w:jc w:val="both"/>
        <w:rPr>
          <w:rFonts w:ascii="Open Sans" w:hAnsi="Open Sans" w:cs="Open Sans"/>
        </w:rPr>
      </w:pPr>
      <w:r>
        <w:rPr>
          <w:rFonts w:ascii="Open Sans" w:hAnsi="Open Sans" w:cs="Open Sans"/>
          <w:noProof/>
          <w:lang w:val="en-GB" w:eastAsia="en-GB"/>
        </w:rPr>
        <w:drawing>
          <wp:anchor distT="0" distB="0" distL="114300" distR="114300" simplePos="0" relativeHeight="251673600" behindDoc="0" locked="0" layoutInCell="1" allowOverlap="1" wp14:anchorId="30CF15F0" wp14:editId="485CF4B5">
            <wp:simplePos x="0" y="0"/>
            <wp:positionH relativeFrom="column">
              <wp:posOffset>22225</wp:posOffset>
            </wp:positionH>
            <wp:positionV relativeFrom="paragraph">
              <wp:posOffset>781050</wp:posOffset>
            </wp:positionV>
            <wp:extent cx="2872740" cy="1722120"/>
            <wp:effectExtent l="0" t="0" r="3810" b="0"/>
            <wp:wrapThrough wrapText="bothSides">
              <wp:wrapPolygon edited="0">
                <wp:start x="0" y="0"/>
                <wp:lineTo x="0" y="21265"/>
                <wp:lineTo x="21485" y="21265"/>
                <wp:lineTo x="21485" y="0"/>
                <wp:lineTo x="0" y="0"/>
              </wp:wrapPolygon>
            </wp:wrapThrough>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afari.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872740" cy="1722120"/>
                    </a:xfrm>
                    <a:prstGeom prst="rect">
                      <a:avLst/>
                    </a:prstGeom>
                  </pic:spPr>
                </pic:pic>
              </a:graphicData>
            </a:graphic>
            <wp14:sizeRelH relativeFrom="margin">
              <wp14:pctWidth>0</wp14:pctWidth>
            </wp14:sizeRelH>
            <wp14:sizeRelV relativeFrom="margin">
              <wp14:pctHeight>0</wp14:pctHeight>
            </wp14:sizeRelV>
          </wp:anchor>
        </w:drawing>
      </w:r>
      <w:r w:rsidR="009C3574" w:rsidRPr="00C93E5B">
        <w:rPr>
          <w:rFonts w:ascii="Open Sans" w:hAnsi="Open Sans" w:cs="Open Sans"/>
        </w:rPr>
        <w:t xml:space="preserve">Travability.travel </w:t>
      </w:r>
      <w:r w:rsidR="004853CC" w:rsidRPr="00C93E5B">
        <w:rPr>
          <w:rFonts w:ascii="Open Sans" w:hAnsi="Open Sans" w:cs="Open Sans"/>
        </w:rPr>
        <w:t xml:space="preserve">a pour mission de </w:t>
      </w:r>
      <w:r w:rsidR="004B1BB3" w:rsidRPr="00C93E5B">
        <w:rPr>
          <w:rFonts w:ascii="Open Sans" w:hAnsi="Open Sans" w:cs="Open Sans"/>
        </w:rPr>
        <w:t>proposer d</w:t>
      </w:r>
      <w:r w:rsidR="004853CC" w:rsidRPr="00C93E5B">
        <w:rPr>
          <w:rFonts w:ascii="Open Sans" w:hAnsi="Open Sans" w:cs="Open Sans"/>
        </w:rPr>
        <w:t>es destinations</w:t>
      </w:r>
      <w:r w:rsidR="004B1BB3" w:rsidRPr="00C93E5B">
        <w:rPr>
          <w:rFonts w:ascii="Open Sans" w:hAnsi="Open Sans" w:cs="Open Sans"/>
        </w:rPr>
        <w:t xml:space="preserve"> de vacances</w:t>
      </w:r>
      <w:r w:rsidR="004853CC" w:rsidRPr="00C93E5B">
        <w:rPr>
          <w:rFonts w:ascii="Open Sans" w:hAnsi="Open Sans" w:cs="Open Sans"/>
        </w:rPr>
        <w:t xml:space="preserve"> accessibles</w:t>
      </w:r>
      <w:r w:rsidR="004B1BB3" w:rsidRPr="00C93E5B">
        <w:rPr>
          <w:rFonts w:ascii="Open Sans" w:hAnsi="Open Sans" w:cs="Open Sans"/>
        </w:rPr>
        <w:t xml:space="preserve"> à tous. L</w:t>
      </w:r>
      <w:r w:rsidR="004853CC" w:rsidRPr="00C93E5B">
        <w:rPr>
          <w:rFonts w:ascii="Open Sans" w:hAnsi="Open Sans" w:cs="Open Sans"/>
        </w:rPr>
        <w:t>es</w:t>
      </w:r>
      <w:r w:rsidR="006A489C" w:rsidRPr="00C93E5B">
        <w:rPr>
          <w:rFonts w:ascii="Open Sans" w:hAnsi="Open Sans" w:cs="Open Sans"/>
        </w:rPr>
        <w:t xml:space="preserve"> voyages imaginés</w:t>
      </w:r>
      <w:r w:rsidR="009C3574" w:rsidRPr="00C93E5B">
        <w:rPr>
          <w:rFonts w:ascii="Open Sans" w:hAnsi="Open Sans" w:cs="Open Sans"/>
        </w:rPr>
        <w:t xml:space="preserve"> couvrent tous les continents</w:t>
      </w:r>
      <w:r w:rsidR="004B1BB3" w:rsidRPr="00C93E5B">
        <w:rPr>
          <w:rFonts w:ascii="Open Sans" w:hAnsi="Open Sans" w:cs="Open Sans"/>
        </w:rPr>
        <w:t xml:space="preserve"> et tous les budgets</w:t>
      </w:r>
      <w:r w:rsidR="009C3574" w:rsidRPr="00C93E5B">
        <w:rPr>
          <w:rFonts w:ascii="Open Sans" w:hAnsi="Open Sans" w:cs="Open Sans"/>
        </w:rPr>
        <w:t> : visites du Kennedy Space Cen</w:t>
      </w:r>
      <w:r w:rsidR="00104CF7" w:rsidRPr="00C93E5B">
        <w:rPr>
          <w:rFonts w:ascii="Open Sans" w:hAnsi="Open Sans" w:cs="Open Sans"/>
        </w:rPr>
        <w:t xml:space="preserve">ter aux États-Unis, d’Angor Vat au Cambodge, </w:t>
      </w:r>
      <w:r w:rsidR="004B1BB3" w:rsidRPr="00C93E5B">
        <w:rPr>
          <w:rFonts w:ascii="Open Sans" w:hAnsi="Open Sans" w:cs="Open Sans"/>
        </w:rPr>
        <w:t>découvertes du Portugal, de la Jordanie, etc.</w:t>
      </w:r>
      <w:r w:rsidR="009C3574" w:rsidRPr="00C93E5B">
        <w:rPr>
          <w:rFonts w:ascii="Open Sans" w:hAnsi="Open Sans" w:cs="Open Sans"/>
        </w:rPr>
        <w:t xml:space="preserve"> </w:t>
      </w:r>
    </w:p>
    <w:p w14:paraId="71D34287" w14:textId="191A75BC" w:rsidR="002C6D62" w:rsidRDefault="006A489C" w:rsidP="00296409">
      <w:pPr>
        <w:jc w:val="both"/>
        <w:rPr>
          <w:rFonts w:ascii="Open Sans" w:hAnsi="Open Sans" w:cs="Open Sans"/>
        </w:rPr>
      </w:pPr>
      <w:r w:rsidRPr="00C93E5B">
        <w:rPr>
          <w:rFonts w:ascii="Open Sans" w:hAnsi="Open Sans" w:cs="Open Sans"/>
        </w:rPr>
        <w:t>Lancé en 2007</w:t>
      </w:r>
      <w:r w:rsidR="00382379" w:rsidRPr="00C93E5B">
        <w:rPr>
          <w:rFonts w:ascii="Open Sans" w:hAnsi="Open Sans" w:cs="Open Sans"/>
        </w:rPr>
        <w:t>,</w:t>
      </w:r>
      <w:r w:rsidRPr="00C93E5B">
        <w:rPr>
          <w:rFonts w:ascii="Open Sans" w:hAnsi="Open Sans" w:cs="Open Sans"/>
        </w:rPr>
        <w:t xml:space="preserve"> avec l</w:t>
      </w:r>
      <w:r w:rsidR="00382379" w:rsidRPr="00C93E5B">
        <w:rPr>
          <w:rFonts w:ascii="Open Sans" w:hAnsi="Open Sans" w:cs="Open Sans"/>
        </w:rPr>
        <w:t>a</w:t>
      </w:r>
      <w:r w:rsidRPr="00C93E5B">
        <w:rPr>
          <w:rFonts w:ascii="Open Sans" w:hAnsi="Open Sans" w:cs="Open Sans"/>
        </w:rPr>
        <w:t xml:space="preserve"> volonté </w:t>
      </w:r>
      <w:r w:rsidR="00382379" w:rsidRPr="00C93E5B">
        <w:rPr>
          <w:rFonts w:ascii="Open Sans" w:hAnsi="Open Sans" w:cs="Open Sans"/>
        </w:rPr>
        <w:t xml:space="preserve">initiale </w:t>
      </w:r>
      <w:r w:rsidRPr="00C93E5B">
        <w:rPr>
          <w:rFonts w:ascii="Open Sans" w:hAnsi="Open Sans" w:cs="Open Sans"/>
        </w:rPr>
        <w:t>de faire la promotion des activités touristiques accessibles à tous, Travability.travel s’est carrément mué en «agent du changement»</w:t>
      </w:r>
      <w:r w:rsidR="00772333" w:rsidRPr="00C93E5B">
        <w:rPr>
          <w:rFonts w:ascii="Open Sans" w:hAnsi="Open Sans" w:cs="Open Sans"/>
        </w:rPr>
        <w:t xml:space="preserve"> afin d’encourager toutes les cultures du monde à considérer le handicap comme une partie intégrante de la vie. </w:t>
      </w:r>
    </w:p>
    <w:p w14:paraId="48F3FF03" w14:textId="50AC2A01" w:rsidR="006A489C" w:rsidRPr="00C93E5B" w:rsidRDefault="00772333" w:rsidP="00296409">
      <w:pPr>
        <w:jc w:val="both"/>
        <w:rPr>
          <w:rFonts w:ascii="Open Sans" w:hAnsi="Open Sans" w:cs="Open Sans"/>
        </w:rPr>
      </w:pPr>
      <w:bookmarkStart w:id="0" w:name="_GoBack"/>
      <w:bookmarkEnd w:id="0"/>
      <w:r w:rsidRPr="00C93E5B">
        <w:rPr>
          <w:rFonts w:ascii="Open Sans" w:hAnsi="Open Sans" w:cs="Open Sans"/>
        </w:rPr>
        <w:t xml:space="preserve">Plus concrètement Travability.travel veut motiver les acteurs de l'industrie du tourisme pour leur permettre de créer des environnements accessibles à tous de manière économiquement durable. </w:t>
      </w:r>
    </w:p>
    <w:p w14:paraId="140D9C72" w14:textId="77777777" w:rsidR="002C6D62" w:rsidRPr="00C93E5B" w:rsidRDefault="002C6D62" w:rsidP="002C6D62">
      <w:pPr>
        <w:jc w:val="both"/>
        <w:rPr>
          <w:rFonts w:ascii="Open Sans" w:hAnsi="Open Sans" w:cs="Open Sans"/>
          <w:bCs/>
          <w:sz w:val="28"/>
          <w:szCs w:val="28"/>
        </w:rPr>
      </w:pPr>
    </w:p>
    <w:p w14:paraId="3267C249" w14:textId="730E6FFF" w:rsidR="006D3BDB" w:rsidRPr="00007C31" w:rsidRDefault="00C64E6A" w:rsidP="00C10DF4">
      <w:pPr>
        <w:pStyle w:val="Titre1"/>
        <w:spacing w:after="120"/>
        <w:rPr>
          <w:rFonts w:ascii="Quicksand" w:hAnsi="Quicksand"/>
          <w:b/>
          <w:color w:val="FF0066"/>
          <w:lang w:val="en-GB"/>
        </w:rPr>
      </w:pPr>
      <w:r w:rsidRPr="00007C31">
        <w:rPr>
          <w:rFonts w:ascii="Quicksand" w:hAnsi="Quicksand"/>
          <w:b/>
          <w:color w:val="FF0066"/>
          <w:lang w:val="en-GB"/>
        </w:rPr>
        <w:t>Contact presse</w:t>
      </w:r>
    </w:p>
    <w:p w14:paraId="51952DBB" w14:textId="7D8C79F1" w:rsidR="006D3BDB" w:rsidRPr="00C93E5B" w:rsidRDefault="00790C4F" w:rsidP="006D3BDB">
      <w:pPr>
        <w:spacing w:after="0"/>
        <w:jc w:val="both"/>
        <w:rPr>
          <w:rStyle w:val="lev"/>
          <w:rFonts w:ascii="Open Sans" w:hAnsi="Open Sans" w:cs="Open Sans"/>
          <w:sz w:val="24"/>
          <w:szCs w:val="24"/>
          <w:lang w:val="en-GB"/>
        </w:rPr>
      </w:pPr>
      <w:r w:rsidRPr="00C93E5B">
        <w:rPr>
          <w:rStyle w:val="lev"/>
          <w:rFonts w:ascii="Open Sans" w:hAnsi="Open Sans" w:cs="Open Sans"/>
          <w:sz w:val="24"/>
          <w:szCs w:val="24"/>
          <w:lang w:val="en-GB"/>
        </w:rPr>
        <w:t>Travability.travel</w:t>
      </w:r>
    </w:p>
    <w:p w14:paraId="356EC312" w14:textId="75D11CB7" w:rsidR="00450EA3" w:rsidRPr="00C93E5B" w:rsidRDefault="00450EA3" w:rsidP="00450EA3">
      <w:pPr>
        <w:spacing w:after="0"/>
        <w:jc w:val="both"/>
        <w:rPr>
          <w:rStyle w:val="lev"/>
          <w:rFonts w:ascii="Open Sans" w:hAnsi="Open Sans" w:cs="Open Sans"/>
          <w:b w:val="0"/>
          <w:lang w:val="en-GB"/>
        </w:rPr>
      </w:pPr>
      <w:r w:rsidRPr="00C93E5B">
        <w:rPr>
          <w:rStyle w:val="lev"/>
          <w:rFonts w:ascii="Open Sans" w:hAnsi="Open Sans" w:cs="Open Sans"/>
          <w:b w:val="0"/>
          <w:lang w:val="en-GB"/>
        </w:rPr>
        <w:t>Bill Forrester</w:t>
      </w:r>
      <w:r w:rsidR="00C64E6A" w:rsidRPr="00C93E5B">
        <w:rPr>
          <w:rStyle w:val="lev"/>
          <w:rFonts w:ascii="Open Sans" w:hAnsi="Open Sans" w:cs="Open Sans"/>
          <w:b w:val="0"/>
          <w:lang w:val="en-GB"/>
        </w:rPr>
        <w:t xml:space="preserve"> (</w:t>
      </w:r>
      <w:r w:rsidRPr="00C93E5B">
        <w:rPr>
          <w:rStyle w:val="lev"/>
          <w:rFonts w:ascii="Open Sans" w:hAnsi="Open Sans" w:cs="Open Sans"/>
          <w:b w:val="0"/>
          <w:lang w:val="en-GB"/>
        </w:rPr>
        <w:t>Co-</w:t>
      </w:r>
      <w:r w:rsidR="00C64E6A" w:rsidRPr="00C93E5B">
        <w:rPr>
          <w:rStyle w:val="lev"/>
          <w:rFonts w:ascii="Open Sans" w:hAnsi="Open Sans" w:cs="Open Sans"/>
          <w:b w:val="0"/>
          <w:lang w:val="en-GB"/>
        </w:rPr>
        <w:t>fondateur)</w:t>
      </w:r>
    </w:p>
    <w:p w14:paraId="0978797F" w14:textId="07DFDBC3" w:rsidR="00450EA3" w:rsidRPr="00C93E5B" w:rsidRDefault="00450EA3" w:rsidP="00450EA3">
      <w:pPr>
        <w:spacing w:after="0"/>
        <w:jc w:val="both"/>
        <w:rPr>
          <w:rStyle w:val="lev"/>
          <w:rFonts w:ascii="Open Sans" w:hAnsi="Open Sans" w:cs="Open Sans"/>
          <w:b w:val="0"/>
          <w:lang w:val="en-GB"/>
        </w:rPr>
      </w:pPr>
      <w:r w:rsidRPr="00C93E5B">
        <w:rPr>
          <w:rFonts w:ascii="Open Sans" w:hAnsi="Open Sans" w:cs="Open Sans"/>
          <w:lang w:val="en-GB"/>
        </w:rPr>
        <w:t>17 Wells Street</w:t>
      </w:r>
      <w:r w:rsidR="00C64E6A" w:rsidRPr="00C93E5B">
        <w:rPr>
          <w:rFonts w:ascii="Open Sans" w:hAnsi="Open Sans" w:cs="Open Sans"/>
          <w:lang w:val="en-GB"/>
        </w:rPr>
        <w:t xml:space="preserve">, </w:t>
      </w:r>
      <w:r w:rsidRPr="00C93E5B">
        <w:rPr>
          <w:rFonts w:ascii="Open Sans" w:hAnsi="Open Sans" w:cs="Open Sans"/>
          <w:lang w:val="en-GB"/>
        </w:rPr>
        <w:t>Frankston, Vic</w:t>
      </w:r>
      <w:r w:rsidR="00C64E6A" w:rsidRPr="00C93E5B">
        <w:rPr>
          <w:rFonts w:ascii="Open Sans" w:hAnsi="Open Sans" w:cs="Open Sans"/>
          <w:lang w:val="en-GB"/>
        </w:rPr>
        <w:t xml:space="preserve"> (</w:t>
      </w:r>
      <w:r w:rsidRPr="00C93E5B">
        <w:rPr>
          <w:rFonts w:ascii="Open Sans" w:hAnsi="Open Sans" w:cs="Open Sans"/>
          <w:lang w:val="en-GB"/>
        </w:rPr>
        <w:t>3199</w:t>
      </w:r>
      <w:r w:rsidR="00C64E6A" w:rsidRPr="00C93E5B">
        <w:rPr>
          <w:rFonts w:ascii="Open Sans" w:hAnsi="Open Sans" w:cs="Open Sans"/>
          <w:lang w:val="en-GB"/>
        </w:rPr>
        <w:t xml:space="preserve">), </w:t>
      </w:r>
      <w:r w:rsidRPr="00C93E5B">
        <w:rPr>
          <w:rFonts w:ascii="Open Sans" w:hAnsi="Open Sans" w:cs="Open Sans"/>
          <w:lang w:val="en-GB"/>
        </w:rPr>
        <w:t>Australie</w:t>
      </w:r>
    </w:p>
    <w:p w14:paraId="69207382" w14:textId="77777777" w:rsidR="00C64E6A" w:rsidRPr="00C93E5B" w:rsidRDefault="00C64E6A" w:rsidP="00C64E6A">
      <w:pPr>
        <w:spacing w:after="0"/>
        <w:jc w:val="both"/>
        <w:rPr>
          <w:rStyle w:val="lev"/>
          <w:rFonts w:ascii="Open Sans" w:hAnsi="Open Sans" w:cs="Open Sans"/>
          <w:b w:val="0"/>
          <w:lang w:val="en-GB"/>
        </w:rPr>
      </w:pPr>
      <w:r w:rsidRPr="00C93E5B">
        <w:rPr>
          <w:rStyle w:val="lev"/>
          <w:rFonts w:ascii="Open Sans" w:hAnsi="Open Sans" w:cs="Open Sans"/>
          <w:b w:val="0"/>
          <w:lang w:val="en-GB"/>
        </w:rPr>
        <w:t>bill@travability.travel</w:t>
      </w:r>
    </w:p>
    <w:p w14:paraId="4D123A21" w14:textId="31F5BDBB" w:rsidR="006D3BDB" w:rsidRPr="00C93E5B" w:rsidRDefault="006D3BDB" w:rsidP="006D3BDB">
      <w:pPr>
        <w:spacing w:after="0"/>
        <w:jc w:val="both"/>
        <w:rPr>
          <w:rStyle w:val="lev"/>
          <w:rFonts w:ascii="Open Sans" w:hAnsi="Open Sans" w:cs="Open Sans"/>
          <w:b w:val="0"/>
          <w:lang w:val="en-GB"/>
        </w:rPr>
      </w:pPr>
      <w:r w:rsidRPr="00C93E5B">
        <w:rPr>
          <w:rStyle w:val="lev"/>
          <w:rFonts w:ascii="Open Sans" w:hAnsi="Open Sans" w:cs="Open Sans"/>
          <w:b w:val="0"/>
          <w:lang w:val="en-GB"/>
        </w:rPr>
        <w:t>www.</w:t>
      </w:r>
      <w:r w:rsidR="00450EA3" w:rsidRPr="00C93E5B">
        <w:rPr>
          <w:rStyle w:val="lev"/>
          <w:rFonts w:ascii="Open Sans" w:hAnsi="Open Sans" w:cs="Open Sans"/>
          <w:b w:val="0"/>
          <w:lang w:val="en-GB"/>
        </w:rPr>
        <w:t>travability.travel</w:t>
      </w:r>
    </w:p>
    <w:sectPr w:rsidR="006D3BDB" w:rsidRPr="00C93E5B">
      <w:footerReference w:type="default" r:id="rId22"/>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CAB1C1" w16cid:durableId="1E9AAE7C"/>
  <w16cid:commentId w16cid:paraId="10819C64" w16cid:durableId="1E9AAF16"/>
  <w16cid:commentId w16cid:paraId="4FA9291D" w16cid:durableId="1E9AADF3"/>
  <w16cid:commentId w16cid:paraId="6529402B" w16cid:durableId="1E9AB657"/>
  <w16cid:commentId w16cid:paraId="58DC511E" w16cid:durableId="1E9AB6A2"/>
  <w16cid:commentId w16cid:paraId="47AD2FA7" w16cid:durableId="1E9AAF89"/>
  <w16cid:commentId w16cid:paraId="227A0339" w16cid:durableId="1E9AB5D7"/>
  <w16cid:commentId w16cid:paraId="0CC15B3F" w16cid:durableId="1E9AB4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B2327" w14:textId="77777777" w:rsidR="00947E10" w:rsidRDefault="00947E10" w:rsidP="00007C31">
      <w:pPr>
        <w:spacing w:after="0" w:line="240" w:lineRule="auto"/>
      </w:pPr>
      <w:r>
        <w:separator/>
      </w:r>
    </w:p>
  </w:endnote>
  <w:endnote w:type="continuationSeparator" w:id="0">
    <w:p w14:paraId="3A2AEA33" w14:textId="77777777" w:rsidR="00947E10" w:rsidRDefault="00947E10" w:rsidP="00007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Quicksand">
    <w:altName w:val="Times New Roman"/>
    <w:panose1 w:val="00000000000000000000"/>
    <w:charset w:val="00"/>
    <w:family w:val="modern"/>
    <w:notTrueType/>
    <w:pitch w:val="variable"/>
    <w:sig w:usb0="800000AF" w:usb1="00000008"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33CB8" w14:textId="77777777" w:rsidR="00007C31" w:rsidRDefault="00007C31" w:rsidP="00007C31">
    <w:pPr>
      <w:pStyle w:val="Pieddepage"/>
      <w:pBdr>
        <w:bottom w:val="single" w:sz="6" w:space="1" w:color="auto"/>
      </w:pBdr>
    </w:pPr>
  </w:p>
  <w:p w14:paraId="69C25C0D" w14:textId="77777777" w:rsidR="00EB24AC" w:rsidRPr="00EB24AC" w:rsidRDefault="00007C31" w:rsidP="00EB24AC">
    <w:pPr>
      <w:pStyle w:val="Pieddepage"/>
      <w:rPr>
        <w:rFonts w:ascii="Open Sans" w:hAnsi="Open Sans" w:cs="Open Sans"/>
        <w:color w:val="808080" w:themeColor="background1" w:themeShade="80"/>
        <w:sz w:val="18"/>
        <w:szCs w:val="18"/>
      </w:rPr>
    </w:pPr>
    <w:r w:rsidRPr="00EB24AC">
      <w:rPr>
        <w:rFonts w:ascii="Open Sans" w:hAnsi="Open Sans" w:cs="Open Sans"/>
        <w:color w:val="808080" w:themeColor="background1" w:themeShade="80"/>
        <w:sz w:val="18"/>
        <w:szCs w:val="18"/>
      </w:rPr>
      <w:t xml:space="preserve">Destinations for All 2018 </w:t>
    </w:r>
    <w:r w:rsidR="00EB24AC" w:rsidRPr="00EB24AC">
      <w:rPr>
        <w:rFonts w:ascii="Open Sans" w:hAnsi="Open Sans" w:cs="Open Sans"/>
        <w:color w:val="808080" w:themeColor="background1" w:themeShade="80"/>
        <w:sz w:val="18"/>
        <w:szCs w:val="18"/>
      </w:rPr>
      <w:t>(2</w:t>
    </w:r>
    <w:r w:rsidR="00EB24AC" w:rsidRPr="00EB24AC">
      <w:rPr>
        <w:rFonts w:ascii="Open Sans" w:hAnsi="Open Sans" w:cs="Open Sans"/>
        <w:color w:val="808080" w:themeColor="background1" w:themeShade="80"/>
        <w:sz w:val="18"/>
        <w:szCs w:val="18"/>
        <w:vertAlign w:val="superscript"/>
      </w:rPr>
      <w:t>ème</w:t>
    </w:r>
    <w:r w:rsidR="00EB24AC" w:rsidRPr="00EB24AC">
      <w:rPr>
        <w:rFonts w:ascii="Open Sans" w:hAnsi="Open Sans" w:cs="Open Sans"/>
        <w:color w:val="808080" w:themeColor="background1" w:themeShade="80"/>
        <w:sz w:val="18"/>
        <w:szCs w:val="18"/>
      </w:rPr>
      <w:t xml:space="preserve"> Sommet Mondial du Tourisme Accessible)</w:t>
    </w:r>
  </w:p>
  <w:p w14:paraId="5658DC93" w14:textId="45F4E2AE" w:rsidR="00007C31" w:rsidRPr="00EB24AC" w:rsidRDefault="00007C31">
    <w:pPr>
      <w:pStyle w:val="Pieddepage"/>
      <w:rPr>
        <w:rFonts w:ascii="Open Sans" w:hAnsi="Open Sans" w:cs="Open Sans"/>
      </w:rPr>
    </w:pPr>
    <w:r w:rsidRPr="00EB24AC">
      <w:rPr>
        <w:rFonts w:ascii="Open Sans" w:hAnsi="Open Sans" w:cs="Open Sans"/>
        <w:color w:val="808080" w:themeColor="background1" w:themeShade="80"/>
        <w:sz w:val="18"/>
        <w:szCs w:val="18"/>
      </w:rPr>
      <w:t xml:space="preserve">Dossier de Presse | Exemples de bonnes pratiques et de projets concrets | Page </w:t>
    </w:r>
    <w:sdt>
      <w:sdtPr>
        <w:rPr>
          <w:rFonts w:ascii="Open Sans" w:hAnsi="Open Sans" w:cs="Open Sans"/>
          <w:color w:val="808080" w:themeColor="background1" w:themeShade="80"/>
          <w:sz w:val="18"/>
          <w:szCs w:val="18"/>
        </w:rPr>
        <w:id w:val="-1156993555"/>
        <w:docPartObj>
          <w:docPartGallery w:val="Page Numbers (Bottom of Page)"/>
          <w:docPartUnique/>
        </w:docPartObj>
      </w:sdtPr>
      <w:sdtEndPr>
        <w:rPr>
          <w:b/>
        </w:rPr>
      </w:sdtEndPr>
      <w:sdtContent>
        <w:r w:rsidRPr="00EB24AC">
          <w:rPr>
            <w:rFonts w:ascii="Open Sans" w:hAnsi="Open Sans" w:cs="Open Sans"/>
            <w:b/>
            <w:color w:val="808080" w:themeColor="background1" w:themeShade="80"/>
            <w:sz w:val="18"/>
            <w:szCs w:val="18"/>
          </w:rPr>
          <w:fldChar w:fldCharType="begin"/>
        </w:r>
        <w:r w:rsidRPr="00EB24AC">
          <w:rPr>
            <w:rFonts w:ascii="Open Sans" w:hAnsi="Open Sans" w:cs="Open Sans"/>
            <w:b/>
            <w:color w:val="808080" w:themeColor="background1" w:themeShade="80"/>
            <w:sz w:val="18"/>
            <w:szCs w:val="18"/>
          </w:rPr>
          <w:instrText>PAGE   \* MERGEFORMAT</w:instrText>
        </w:r>
        <w:r w:rsidRPr="00EB24AC">
          <w:rPr>
            <w:rFonts w:ascii="Open Sans" w:hAnsi="Open Sans" w:cs="Open Sans"/>
            <w:b/>
            <w:color w:val="808080" w:themeColor="background1" w:themeShade="80"/>
            <w:sz w:val="18"/>
            <w:szCs w:val="18"/>
          </w:rPr>
          <w:fldChar w:fldCharType="separate"/>
        </w:r>
        <w:r w:rsidR="0051685C" w:rsidRPr="0051685C">
          <w:rPr>
            <w:rFonts w:ascii="Open Sans" w:hAnsi="Open Sans" w:cs="Open Sans"/>
            <w:b/>
            <w:noProof/>
            <w:color w:val="808080" w:themeColor="background1" w:themeShade="80"/>
            <w:sz w:val="18"/>
            <w:szCs w:val="18"/>
            <w:lang w:val="fr-FR"/>
          </w:rPr>
          <w:t>5</w:t>
        </w:r>
        <w:r w:rsidRPr="00EB24AC">
          <w:rPr>
            <w:rFonts w:ascii="Open Sans" w:hAnsi="Open Sans" w:cs="Open Sans"/>
            <w:b/>
            <w:color w:val="808080" w:themeColor="background1" w:themeShade="80"/>
            <w:sz w:val="18"/>
            <w:szCs w:val="18"/>
          </w:rPr>
          <w:fldChar w:fldCharType="end"/>
        </w:r>
      </w:sdtContent>
    </w:sdt>
    <w:r w:rsidRPr="00EB24AC">
      <w:rPr>
        <w:rFonts w:ascii="Open Sans" w:hAnsi="Open Sans" w:cs="Open Sans"/>
        <w:color w:val="808080" w:themeColor="background1" w:themeShade="80"/>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075AB" w14:textId="77777777" w:rsidR="00947E10" w:rsidRDefault="00947E10" w:rsidP="00007C31">
      <w:pPr>
        <w:spacing w:after="0" w:line="240" w:lineRule="auto"/>
      </w:pPr>
      <w:r>
        <w:separator/>
      </w:r>
    </w:p>
  </w:footnote>
  <w:footnote w:type="continuationSeparator" w:id="0">
    <w:p w14:paraId="5364A85A" w14:textId="77777777" w:rsidR="00947E10" w:rsidRDefault="00947E10" w:rsidP="00007C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2501A2"/>
    <w:multiLevelType w:val="hybridMultilevel"/>
    <w:tmpl w:val="F6ACB5B8"/>
    <w:lvl w:ilvl="0" w:tplc="124C501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AB"/>
    <w:rsid w:val="00007C31"/>
    <w:rsid w:val="000374EF"/>
    <w:rsid w:val="00040427"/>
    <w:rsid w:val="00087C49"/>
    <w:rsid w:val="000A038A"/>
    <w:rsid w:val="000C7C2C"/>
    <w:rsid w:val="000D7286"/>
    <w:rsid w:val="000E1626"/>
    <w:rsid w:val="000F274A"/>
    <w:rsid w:val="001009A1"/>
    <w:rsid w:val="00102C23"/>
    <w:rsid w:val="00104CF7"/>
    <w:rsid w:val="00114587"/>
    <w:rsid w:val="001168FE"/>
    <w:rsid w:val="00122E83"/>
    <w:rsid w:val="0014302D"/>
    <w:rsid w:val="00144004"/>
    <w:rsid w:val="001514E4"/>
    <w:rsid w:val="001672A1"/>
    <w:rsid w:val="00170CBC"/>
    <w:rsid w:val="00175E7C"/>
    <w:rsid w:val="001819DA"/>
    <w:rsid w:val="00235CDA"/>
    <w:rsid w:val="00296409"/>
    <w:rsid w:val="002B2886"/>
    <w:rsid w:val="002C6D62"/>
    <w:rsid w:val="002D3F6B"/>
    <w:rsid w:val="002D474A"/>
    <w:rsid w:val="002F36C2"/>
    <w:rsid w:val="00305C08"/>
    <w:rsid w:val="003505A1"/>
    <w:rsid w:val="00352120"/>
    <w:rsid w:val="00355F8A"/>
    <w:rsid w:val="00380A50"/>
    <w:rsid w:val="00382379"/>
    <w:rsid w:val="00393205"/>
    <w:rsid w:val="003D3128"/>
    <w:rsid w:val="003E20BE"/>
    <w:rsid w:val="003E77F4"/>
    <w:rsid w:val="003F0363"/>
    <w:rsid w:val="003F6E19"/>
    <w:rsid w:val="00406477"/>
    <w:rsid w:val="004210CA"/>
    <w:rsid w:val="004332CD"/>
    <w:rsid w:val="004346DD"/>
    <w:rsid w:val="0044000A"/>
    <w:rsid w:val="00450EA3"/>
    <w:rsid w:val="00461C19"/>
    <w:rsid w:val="0046429F"/>
    <w:rsid w:val="0048504A"/>
    <w:rsid w:val="004853CC"/>
    <w:rsid w:val="004A235F"/>
    <w:rsid w:val="004A37C9"/>
    <w:rsid w:val="004B1BB3"/>
    <w:rsid w:val="004B32EA"/>
    <w:rsid w:val="004C2AE4"/>
    <w:rsid w:val="004D44EE"/>
    <w:rsid w:val="004E6B17"/>
    <w:rsid w:val="00513C00"/>
    <w:rsid w:val="0051685C"/>
    <w:rsid w:val="00564B97"/>
    <w:rsid w:val="00565B44"/>
    <w:rsid w:val="00565EAF"/>
    <w:rsid w:val="005740AC"/>
    <w:rsid w:val="00574358"/>
    <w:rsid w:val="005A1585"/>
    <w:rsid w:val="005B0C4F"/>
    <w:rsid w:val="00602883"/>
    <w:rsid w:val="00633BB5"/>
    <w:rsid w:val="0065151C"/>
    <w:rsid w:val="0066573A"/>
    <w:rsid w:val="00677F6C"/>
    <w:rsid w:val="006938D6"/>
    <w:rsid w:val="006A489C"/>
    <w:rsid w:val="006B37A9"/>
    <w:rsid w:val="006D3BDB"/>
    <w:rsid w:val="006D55AB"/>
    <w:rsid w:val="00704C14"/>
    <w:rsid w:val="007240C1"/>
    <w:rsid w:val="0072796F"/>
    <w:rsid w:val="00733CAA"/>
    <w:rsid w:val="00737529"/>
    <w:rsid w:val="00737601"/>
    <w:rsid w:val="00764E8E"/>
    <w:rsid w:val="00771C3E"/>
    <w:rsid w:val="00772333"/>
    <w:rsid w:val="007746CC"/>
    <w:rsid w:val="00783CB9"/>
    <w:rsid w:val="00790C4F"/>
    <w:rsid w:val="00791146"/>
    <w:rsid w:val="00794E97"/>
    <w:rsid w:val="007B05CA"/>
    <w:rsid w:val="007C4669"/>
    <w:rsid w:val="007D1513"/>
    <w:rsid w:val="00807305"/>
    <w:rsid w:val="008150EF"/>
    <w:rsid w:val="00847F8D"/>
    <w:rsid w:val="00853113"/>
    <w:rsid w:val="0087455E"/>
    <w:rsid w:val="008A5F4B"/>
    <w:rsid w:val="008A66DE"/>
    <w:rsid w:val="008B7046"/>
    <w:rsid w:val="008F0F83"/>
    <w:rsid w:val="008F5D4C"/>
    <w:rsid w:val="008F7BC1"/>
    <w:rsid w:val="0090237F"/>
    <w:rsid w:val="00917901"/>
    <w:rsid w:val="00917EF6"/>
    <w:rsid w:val="00923F49"/>
    <w:rsid w:val="00941C25"/>
    <w:rsid w:val="00947E10"/>
    <w:rsid w:val="009608A5"/>
    <w:rsid w:val="009752F1"/>
    <w:rsid w:val="00984134"/>
    <w:rsid w:val="00990446"/>
    <w:rsid w:val="009B4C8B"/>
    <w:rsid w:val="009C3574"/>
    <w:rsid w:val="009D1008"/>
    <w:rsid w:val="009D4691"/>
    <w:rsid w:val="009D62CF"/>
    <w:rsid w:val="009E083F"/>
    <w:rsid w:val="009E0CB2"/>
    <w:rsid w:val="00A42447"/>
    <w:rsid w:val="00A67901"/>
    <w:rsid w:val="00AC11D4"/>
    <w:rsid w:val="00B0378A"/>
    <w:rsid w:val="00B077A3"/>
    <w:rsid w:val="00B50589"/>
    <w:rsid w:val="00B50752"/>
    <w:rsid w:val="00B70430"/>
    <w:rsid w:val="00B7220A"/>
    <w:rsid w:val="00B912A2"/>
    <w:rsid w:val="00B94D34"/>
    <w:rsid w:val="00B9545B"/>
    <w:rsid w:val="00B96667"/>
    <w:rsid w:val="00BB2443"/>
    <w:rsid w:val="00BC59A2"/>
    <w:rsid w:val="00BD4908"/>
    <w:rsid w:val="00BF2DB6"/>
    <w:rsid w:val="00C10DF4"/>
    <w:rsid w:val="00C32AEF"/>
    <w:rsid w:val="00C4645B"/>
    <w:rsid w:val="00C6213E"/>
    <w:rsid w:val="00C64E6A"/>
    <w:rsid w:val="00C65E4C"/>
    <w:rsid w:val="00C70B5C"/>
    <w:rsid w:val="00C92095"/>
    <w:rsid w:val="00C93E5B"/>
    <w:rsid w:val="00CC3A14"/>
    <w:rsid w:val="00CC4703"/>
    <w:rsid w:val="00CE5FC2"/>
    <w:rsid w:val="00CF1A8F"/>
    <w:rsid w:val="00D63724"/>
    <w:rsid w:val="00D71027"/>
    <w:rsid w:val="00D97E8C"/>
    <w:rsid w:val="00DA6249"/>
    <w:rsid w:val="00DB133C"/>
    <w:rsid w:val="00DB3379"/>
    <w:rsid w:val="00DC70A9"/>
    <w:rsid w:val="00DC7C98"/>
    <w:rsid w:val="00DF334C"/>
    <w:rsid w:val="00E01D74"/>
    <w:rsid w:val="00E135C9"/>
    <w:rsid w:val="00E46B8E"/>
    <w:rsid w:val="00E51B57"/>
    <w:rsid w:val="00E5699E"/>
    <w:rsid w:val="00E67FD9"/>
    <w:rsid w:val="00EB24AC"/>
    <w:rsid w:val="00EB24DB"/>
    <w:rsid w:val="00F02467"/>
    <w:rsid w:val="00F66D6D"/>
    <w:rsid w:val="00F82EA5"/>
    <w:rsid w:val="00FA6C21"/>
    <w:rsid w:val="00FB5B7E"/>
    <w:rsid w:val="00FE6B9B"/>
    <w:rsid w:val="00FF4AD9"/>
    <w:rsid w:val="00FF6EF1"/>
  </w:rsids>
  <m:mathPr>
    <m:mathFont m:val="Cambria Math"/>
    <m:brkBin m:val="before"/>
    <m:brkBinSub m:val="--"/>
    <m:smallFrac m:val="0"/>
    <m:dispDef/>
    <m:lMargin m:val="0"/>
    <m:rMargin m:val="0"/>
    <m:defJc m:val="centerGroup"/>
    <m:wrapIndent m:val="1440"/>
    <m:intLim m:val="subSup"/>
    <m:naryLim m:val="undOvr"/>
  </m:mathPr>
  <w:themeFontLang w:val="fr-B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872F9"/>
  <w15:chartTrackingRefBased/>
  <w15:docId w15:val="{48423685-0456-4A5F-8F55-00962E54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10D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9608A5"/>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CC4703"/>
    <w:rPr>
      <w:b/>
      <w:bCs/>
    </w:rPr>
  </w:style>
  <w:style w:type="table" w:styleId="Grilledutableau">
    <w:name w:val="Table Grid"/>
    <w:basedOn w:val="TableauNormal"/>
    <w:uiPriority w:val="39"/>
    <w:rsid w:val="00853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B37A9"/>
    <w:rPr>
      <w:color w:val="0563C1" w:themeColor="hyperlink"/>
      <w:u w:val="single"/>
    </w:rPr>
  </w:style>
  <w:style w:type="paragraph" w:styleId="PrformatHTML">
    <w:name w:val="HTML Preformatted"/>
    <w:basedOn w:val="Normal"/>
    <w:link w:val="PrformatHTMLCar"/>
    <w:uiPriority w:val="99"/>
    <w:unhideWhenUsed/>
    <w:rsid w:val="00C65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BE"/>
    </w:rPr>
  </w:style>
  <w:style w:type="character" w:customStyle="1" w:styleId="PrformatHTMLCar">
    <w:name w:val="Préformaté HTML Car"/>
    <w:basedOn w:val="Policepardfaut"/>
    <w:link w:val="PrformatHTML"/>
    <w:uiPriority w:val="99"/>
    <w:rsid w:val="00C65E4C"/>
    <w:rPr>
      <w:rFonts w:ascii="Courier New" w:eastAsia="Times New Roman" w:hAnsi="Courier New" w:cs="Courier New"/>
      <w:sz w:val="20"/>
      <w:szCs w:val="20"/>
      <w:lang w:eastAsia="fr-BE"/>
    </w:rPr>
  </w:style>
  <w:style w:type="character" w:styleId="Lienhypertextesuivivisit">
    <w:name w:val="FollowedHyperlink"/>
    <w:basedOn w:val="Policepardfaut"/>
    <w:uiPriority w:val="99"/>
    <w:semiHidden/>
    <w:unhideWhenUsed/>
    <w:rsid w:val="0065151C"/>
    <w:rPr>
      <w:color w:val="954F72" w:themeColor="followedHyperlink"/>
      <w:u w:val="single"/>
    </w:rPr>
  </w:style>
  <w:style w:type="paragraph" w:styleId="Textedebulles">
    <w:name w:val="Balloon Text"/>
    <w:basedOn w:val="Normal"/>
    <w:link w:val="TextedebullesCar"/>
    <w:uiPriority w:val="99"/>
    <w:semiHidden/>
    <w:unhideWhenUsed/>
    <w:rsid w:val="001819D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19DA"/>
    <w:rPr>
      <w:rFonts w:ascii="Segoe UI" w:hAnsi="Segoe UI" w:cs="Segoe UI"/>
      <w:sz w:val="18"/>
      <w:szCs w:val="18"/>
    </w:rPr>
  </w:style>
  <w:style w:type="paragraph" w:styleId="Textebrut">
    <w:name w:val="Plain Text"/>
    <w:basedOn w:val="Normal"/>
    <w:link w:val="TextebrutCar"/>
    <w:uiPriority w:val="99"/>
    <w:semiHidden/>
    <w:unhideWhenUsed/>
    <w:rsid w:val="009608A5"/>
    <w:pPr>
      <w:spacing w:after="0" w:line="240" w:lineRule="auto"/>
    </w:pPr>
    <w:rPr>
      <w:rFonts w:ascii="Calibri" w:hAnsi="Calibri"/>
      <w:szCs w:val="21"/>
      <w:lang w:val="en-GB"/>
    </w:rPr>
  </w:style>
  <w:style w:type="character" w:customStyle="1" w:styleId="TextebrutCar">
    <w:name w:val="Texte brut Car"/>
    <w:basedOn w:val="Policepardfaut"/>
    <w:link w:val="Textebrut"/>
    <w:uiPriority w:val="99"/>
    <w:semiHidden/>
    <w:rsid w:val="009608A5"/>
    <w:rPr>
      <w:rFonts w:ascii="Calibri" w:hAnsi="Calibri"/>
      <w:szCs w:val="21"/>
      <w:lang w:val="en-GB"/>
    </w:rPr>
  </w:style>
  <w:style w:type="character" w:customStyle="1" w:styleId="Titre2Car">
    <w:name w:val="Titre 2 Car"/>
    <w:basedOn w:val="Policepardfaut"/>
    <w:link w:val="Titre2"/>
    <w:uiPriority w:val="9"/>
    <w:rsid w:val="009608A5"/>
    <w:rPr>
      <w:rFonts w:ascii="Times New Roman" w:eastAsia="Times New Roman" w:hAnsi="Times New Roman" w:cs="Times New Roman"/>
      <w:b/>
      <w:bCs/>
      <w:sz w:val="36"/>
      <w:szCs w:val="36"/>
      <w:lang w:val="en-GB" w:eastAsia="en-GB"/>
    </w:rPr>
  </w:style>
  <w:style w:type="character" w:styleId="Accentuation">
    <w:name w:val="Emphasis"/>
    <w:basedOn w:val="Policepardfaut"/>
    <w:uiPriority w:val="20"/>
    <w:qFormat/>
    <w:rsid w:val="008A66DE"/>
    <w:rPr>
      <w:i/>
      <w:iCs/>
    </w:rPr>
  </w:style>
  <w:style w:type="character" w:styleId="Marquedecommentaire">
    <w:name w:val="annotation reference"/>
    <w:basedOn w:val="Policepardfaut"/>
    <w:uiPriority w:val="99"/>
    <w:semiHidden/>
    <w:unhideWhenUsed/>
    <w:rsid w:val="00144004"/>
    <w:rPr>
      <w:sz w:val="16"/>
      <w:szCs w:val="16"/>
    </w:rPr>
  </w:style>
  <w:style w:type="paragraph" w:styleId="Commentaire">
    <w:name w:val="annotation text"/>
    <w:basedOn w:val="Normal"/>
    <w:link w:val="CommentaireCar"/>
    <w:uiPriority w:val="99"/>
    <w:semiHidden/>
    <w:unhideWhenUsed/>
    <w:rsid w:val="00144004"/>
    <w:pPr>
      <w:spacing w:line="240" w:lineRule="auto"/>
    </w:pPr>
    <w:rPr>
      <w:sz w:val="20"/>
      <w:szCs w:val="20"/>
    </w:rPr>
  </w:style>
  <w:style w:type="character" w:customStyle="1" w:styleId="CommentaireCar">
    <w:name w:val="Commentaire Car"/>
    <w:basedOn w:val="Policepardfaut"/>
    <w:link w:val="Commentaire"/>
    <w:uiPriority w:val="99"/>
    <w:semiHidden/>
    <w:rsid w:val="00144004"/>
    <w:rPr>
      <w:sz w:val="20"/>
      <w:szCs w:val="20"/>
    </w:rPr>
  </w:style>
  <w:style w:type="paragraph" w:styleId="Objetducommentaire">
    <w:name w:val="annotation subject"/>
    <w:basedOn w:val="Commentaire"/>
    <w:next w:val="Commentaire"/>
    <w:link w:val="ObjetducommentaireCar"/>
    <w:uiPriority w:val="99"/>
    <w:semiHidden/>
    <w:unhideWhenUsed/>
    <w:rsid w:val="00144004"/>
    <w:rPr>
      <w:b/>
      <w:bCs/>
    </w:rPr>
  </w:style>
  <w:style w:type="character" w:customStyle="1" w:styleId="ObjetducommentaireCar">
    <w:name w:val="Objet du commentaire Car"/>
    <w:basedOn w:val="CommentaireCar"/>
    <w:link w:val="Objetducommentaire"/>
    <w:uiPriority w:val="99"/>
    <w:semiHidden/>
    <w:rsid w:val="00144004"/>
    <w:rPr>
      <w:b/>
      <w:bCs/>
      <w:sz w:val="20"/>
      <w:szCs w:val="20"/>
    </w:rPr>
  </w:style>
  <w:style w:type="paragraph" w:styleId="Titre">
    <w:name w:val="Title"/>
    <w:basedOn w:val="Normal"/>
    <w:next w:val="Normal"/>
    <w:link w:val="TitreCar"/>
    <w:uiPriority w:val="10"/>
    <w:qFormat/>
    <w:rsid w:val="00C10D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10DF4"/>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C10DF4"/>
    <w:rPr>
      <w:rFonts w:asciiTheme="majorHAnsi" w:eastAsiaTheme="majorEastAsia" w:hAnsiTheme="majorHAnsi" w:cstheme="majorBidi"/>
      <w:color w:val="2E74B5" w:themeColor="accent1" w:themeShade="BF"/>
      <w:sz w:val="32"/>
      <w:szCs w:val="32"/>
    </w:rPr>
  </w:style>
  <w:style w:type="paragraph" w:styleId="En-tte">
    <w:name w:val="header"/>
    <w:basedOn w:val="Normal"/>
    <w:link w:val="En-tteCar"/>
    <w:uiPriority w:val="99"/>
    <w:unhideWhenUsed/>
    <w:rsid w:val="00007C31"/>
    <w:pPr>
      <w:tabs>
        <w:tab w:val="center" w:pos="4513"/>
        <w:tab w:val="right" w:pos="9026"/>
      </w:tabs>
      <w:spacing w:after="0" w:line="240" w:lineRule="auto"/>
    </w:pPr>
  </w:style>
  <w:style w:type="character" w:customStyle="1" w:styleId="En-tteCar">
    <w:name w:val="En-tête Car"/>
    <w:basedOn w:val="Policepardfaut"/>
    <w:link w:val="En-tte"/>
    <w:uiPriority w:val="99"/>
    <w:rsid w:val="00007C31"/>
  </w:style>
  <w:style w:type="paragraph" w:styleId="Pieddepage">
    <w:name w:val="footer"/>
    <w:basedOn w:val="Normal"/>
    <w:link w:val="PieddepageCar"/>
    <w:uiPriority w:val="99"/>
    <w:unhideWhenUsed/>
    <w:rsid w:val="00007C31"/>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07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44271">
      <w:bodyDiv w:val="1"/>
      <w:marLeft w:val="0"/>
      <w:marRight w:val="0"/>
      <w:marTop w:val="0"/>
      <w:marBottom w:val="0"/>
      <w:divBdr>
        <w:top w:val="none" w:sz="0" w:space="0" w:color="auto"/>
        <w:left w:val="none" w:sz="0" w:space="0" w:color="auto"/>
        <w:bottom w:val="none" w:sz="0" w:space="0" w:color="auto"/>
        <w:right w:val="none" w:sz="0" w:space="0" w:color="auto"/>
      </w:divBdr>
    </w:div>
    <w:div w:id="485901558">
      <w:bodyDiv w:val="1"/>
      <w:marLeft w:val="0"/>
      <w:marRight w:val="0"/>
      <w:marTop w:val="0"/>
      <w:marBottom w:val="0"/>
      <w:divBdr>
        <w:top w:val="none" w:sz="0" w:space="0" w:color="auto"/>
        <w:left w:val="none" w:sz="0" w:space="0" w:color="auto"/>
        <w:bottom w:val="none" w:sz="0" w:space="0" w:color="auto"/>
        <w:right w:val="none" w:sz="0" w:space="0" w:color="auto"/>
      </w:divBdr>
    </w:div>
    <w:div w:id="521014913">
      <w:bodyDiv w:val="1"/>
      <w:marLeft w:val="0"/>
      <w:marRight w:val="0"/>
      <w:marTop w:val="0"/>
      <w:marBottom w:val="0"/>
      <w:divBdr>
        <w:top w:val="none" w:sz="0" w:space="0" w:color="auto"/>
        <w:left w:val="none" w:sz="0" w:space="0" w:color="auto"/>
        <w:bottom w:val="none" w:sz="0" w:space="0" w:color="auto"/>
        <w:right w:val="none" w:sz="0" w:space="0" w:color="auto"/>
      </w:divBdr>
    </w:div>
    <w:div w:id="1439254581">
      <w:bodyDiv w:val="1"/>
      <w:marLeft w:val="0"/>
      <w:marRight w:val="0"/>
      <w:marTop w:val="0"/>
      <w:marBottom w:val="0"/>
      <w:divBdr>
        <w:top w:val="none" w:sz="0" w:space="0" w:color="auto"/>
        <w:left w:val="none" w:sz="0" w:space="0" w:color="auto"/>
        <w:bottom w:val="none" w:sz="0" w:space="0" w:color="auto"/>
        <w:right w:val="none" w:sz="0" w:space="0" w:color="auto"/>
      </w:divBdr>
    </w:div>
    <w:div w:id="158498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18" Type="http://schemas.openxmlformats.org/officeDocument/2006/relationships/hyperlink" Target="mailto:ericlipp@opendoorsnfp.org" TargetMode="External"/><Relationship Id="rId3" Type="http://schemas.openxmlformats.org/officeDocument/2006/relationships/styles" Target="styles.xml"/><Relationship Id="rId21" Type="http://schemas.openxmlformats.org/officeDocument/2006/relationships/image" Target="media/image6.jpg"/><Relationship Id="rId7" Type="http://schemas.openxmlformats.org/officeDocument/2006/relationships/endnotes" Target="endnotes.xml"/><Relationship Id="rId12" Type="http://schemas.openxmlformats.org/officeDocument/2006/relationships/hyperlink" Target="http://www.access-i.be"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opendoorsnfp.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ccess-i.b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ite-sciences.fr/fr/ma-cite-accessible/"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yperlink" Target="http://www.access-i.be" TargetMode="External"/><Relationship Id="rId19" Type="http://schemas.openxmlformats.org/officeDocument/2006/relationships/hyperlink" Target="http://www.opentaxi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abine.tuyaret@universcience.fr"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B09CA-FFD6-407F-AB3D-E8BDBA487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1409</Words>
  <Characters>8033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Michel Corbisier</dc:creator>
  <cp:keywords/>
  <dc:description/>
  <cp:lastModifiedBy>laurence reichelt</cp:lastModifiedBy>
  <cp:revision>25</cp:revision>
  <cp:lastPrinted>2018-05-28T15:43:00Z</cp:lastPrinted>
  <dcterms:created xsi:type="dcterms:W3CDTF">2018-05-07T09:30:00Z</dcterms:created>
  <dcterms:modified xsi:type="dcterms:W3CDTF">2018-05-31T13:24:00Z</dcterms:modified>
</cp:coreProperties>
</file>